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E84" w:rsidRDefault="0044143D" w:rsidP="00291E84">
      <w:pPr>
        <w:pStyle w:val="Titolo3"/>
        <w:tabs>
          <w:tab w:val="left" w:pos="6663"/>
        </w:tabs>
        <w:jc w:val="center"/>
        <w:rPr>
          <w:noProof/>
        </w:rPr>
      </w:pPr>
      <w:r>
        <w:rPr>
          <w:noProof/>
        </w:rPr>
        <w:t>BOZZA</w:t>
      </w:r>
    </w:p>
    <w:p w:rsidR="0044143D" w:rsidRPr="0044143D" w:rsidRDefault="0044143D" w:rsidP="0044143D"/>
    <w:p w:rsidR="00291E84" w:rsidRPr="00AA13B2" w:rsidRDefault="00291E84" w:rsidP="00291E84">
      <w:pPr>
        <w:rPr>
          <w:sz w:val="6"/>
          <w:szCs w:val="6"/>
        </w:rPr>
      </w:pPr>
    </w:p>
    <w:p w:rsidR="008267B6" w:rsidRDefault="008267B6" w:rsidP="007A52B7">
      <w:pPr>
        <w:rPr>
          <w:rFonts w:ascii="Arial" w:hAnsi="Arial" w:cs="Arial"/>
          <w:b/>
          <w:i/>
          <w:color w:val="339966"/>
          <w:sz w:val="22"/>
          <w:szCs w:val="22"/>
        </w:rPr>
      </w:pPr>
    </w:p>
    <w:p w:rsidR="000B730A" w:rsidRDefault="00C22E66" w:rsidP="000B730A">
      <w:r>
        <w:t>ALLEGATO DETERMINAZIONE N.41 DEL 30 AGOSTO 2018</w:t>
      </w:r>
    </w:p>
    <w:p w:rsidR="00DF68FE" w:rsidRDefault="00DF68FE" w:rsidP="002A45C0">
      <w:pPr>
        <w:pStyle w:val="NormaleWeb"/>
        <w:spacing w:before="225" w:beforeAutospacing="0" w:after="225" w:afterAutospacing="0" w:line="288" w:lineRule="auto"/>
        <w:ind w:left="75" w:right="75"/>
        <w:jc w:val="center"/>
        <w:rPr>
          <w:rFonts w:ascii="Times New Roman" w:hAnsi="Times New Roman" w:cs="Times New Roman"/>
          <w:b/>
          <w:bCs/>
          <w:color w:val="auto"/>
        </w:rPr>
      </w:pPr>
      <w:r w:rsidRPr="00DF68FE">
        <w:rPr>
          <w:rFonts w:ascii="Times New Roman" w:hAnsi="Times New Roman" w:cs="Times New Roman"/>
          <w:b/>
          <w:bCs/>
          <w:noProof/>
          <w:color w:val="auto"/>
        </w:rPr>
        <w:drawing>
          <wp:inline distT="0" distB="0" distL="0" distR="0">
            <wp:extent cx="1679827" cy="1447800"/>
            <wp:effectExtent l="6098" t="0" r="0" b="0"/>
            <wp:docPr id="2" name="Oggetto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016224" cy="1656184"/>
                      <a:chOff x="3203848" y="4365104"/>
                      <a:chExt cx="2016224" cy="1656184"/>
                    </a:xfrm>
                  </a:grpSpPr>
                  <a:grpSp>
                    <a:nvGrpSpPr>
                      <a:cNvPr id="53" name="Gruppo 52"/>
                      <a:cNvGrpSpPr/>
                    </a:nvGrpSpPr>
                    <a:grpSpPr>
                      <a:xfrm>
                        <a:off x="3203848" y="4365104"/>
                        <a:ext cx="2016224" cy="1656184"/>
                        <a:chOff x="3203848" y="4365104"/>
                        <a:chExt cx="2016224" cy="1656184"/>
                      </a:xfrm>
                    </a:grpSpPr>
                    <a:sp>
                      <a:nvSpPr>
                        <a:cNvPr id="76" name="Rettangolo 75"/>
                        <a:cNvSpPr/>
                      </a:nvSpPr>
                      <a:spPr>
                        <a:xfrm>
                          <a:off x="3203848" y="4365104"/>
                          <a:ext cx="2016224" cy="1656184"/>
                        </a:xfrm>
                        <a:prstGeom prst="rect">
                          <a:avLst/>
                        </a:prstGeom>
                        <a:noFill/>
                        <a:ln>
                          <a:gradFill>
                            <a:gsLst>
                              <a:gs pos="0">
                                <a:srgbClr val="0066FF"/>
                              </a:gs>
                              <a:gs pos="50000">
                                <a:schemeClr val="accent1">
                                  <a:shade val="67500"/>
                                  <a:satMod val="115000"/>
                                </a:schemeClr>
                              </a:gs>
                              <a:gs pos="100000">
                                <a:schemeClr val="accent1">
                                  <a:shade val="100000"/>
                                  <a:satMod val="115000"/>
                                </a:schemeClr>
                              </a:gs>
                            </a:gsLst>
                            <a:lin ang="5400000" scaled="0"/>
                          </a:gradFill>
                        </a:ln>
                      </a:spPr>
                      <a:txSp>
                        <a:txBody>
                          <a:bodyPr anchor="ctr"/>
                          <a:lstStyle>
                            <a:defPPr>
                              <a:defRPr lang="it-IT"/>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it-IT"/>
                          </a:p>
                        </a:txBody>
                        <a:useSpRect/>
                      </a:txSp>
                      <a:style>
                        <a:lnRef idx="2">
                          <a:schemeClr val="accent1">
                            <a:shade val="50000"/>
                          </a:schemeClr>
                        </a:lnRef>
                        <a:fillRef idx="1">
                          <a:schemeClr val="accent1"/>
                        </a:fillRef>
                        <a:effectRef idx="0">
                          <a:schemeClr val="accent1"/>
                        </a:effectRef>
                        <a:fontRef idx="minor">
                          <a:schemeClr val="lt1"/>
                        </a:fontRef>
                      </a:style>
                    </a:sp>
                    <a:sp>
                      <a:nvSpPr>
                        <a:cNvPr id="2079" name="WordArt 50"/>
                        <a:cNvSpPr>
                          <a:spLocks noChangeArrowheads="1" noChangeShapeType="1" noTextEdit="1"/>
                        </a:cNvSpPr>
                      </a:nvSpPr>
                      <a:spPr bwMode="auto">
                        <a:xfrm>
                          <a:off x="3276600" y="4437063"/>
                          <a:ext cx="1150938" cy="215900"/>
                        </a:xfrm>
                        <a:prstGeom prst="rect">
                          <a:avLst/>
                        </a:prstGeom>
                      </a:spPr>
                      <a:txSp>
                        <a:txBody>
                          <a:bodyPr wrap="none" numCol="1" fromWordArt="1">
                            <a:prstTxWarp prst="textPlain">
                              <a:avLst>
                                <a:gd name="adj" fmla="val 53306"/>
                              </a:avLst>
                            </a:prstTxWarp>
                          </a:bodyPr>
                          <a:lstStyle>
                            <a:defPPr>
                              <a:defRPr lang="it-IT"/>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it-IT" sz="3600" i="1" kern="10" dirty="0">
                                <a:ln w="12700">
                                  <a:solidFill>
                                    <a:schemeClr val="bg1"/>
                                  </a:solidFill>
                                  <a:round/>
                                  <a:headEnd/>
                                  <a:tailEnd/>
                                </a:ln>
                                <a:gradFill rotWithShape="1">
                                  <a:gsLst>
                                    <a:gs pos="0">
                                      <a:srgbClr val="66FFFF"/>
                                    </a:gs>
                                    <a:gs pos="100000">
                                      <a:srgbClr val="0066FF"/>
                                    </a:gs>
                                  </a:gsLst>
                                  <a:lin ang="5400000" scaled="1"/>
                                </a:gradFill>
                                <a:effectLst>
                                  <a:outerShdw dist="35921" dir="2700000" algn="ctr" rotWithShape="0">
                                    <a:srgbClr val="808080">
                                      <a:alpha val="79999"/>
                                    </a:srgbClr>
                                  </a:outerShdw>
                                </a:effectLst>
                                <a:latin typeface="Arial Black"/>
                              </a:rPr>
                              <a:t>Ufficio</a:t>
                            </a:r>
                          </a:p>
                        </a:txBody>
                        <a:useSpRect/>
                      </a:txSp>
                    </a:sp>
                    <a:sp>
                      <a:nvSpPr>
                        <a:cNvPr id="2080" name="WordArt 57"/>
                        <a:cNvSpPr>
                          <a:spLocks noChangeArrowheads="1" noChangeShapeType="1" noTextEdit="1"/>
                        </a:cNvSpPr>
                      </a:nvSpPr>
                      <a:spPr bwMode="auto">
                        <a:xfrm>
                          <a:off x="3276600" y="4652963"/>
                          <a:ext cx="1871663" cy="504825"/>
                        </a:xfrm>
                        <a:prstGeom prst="rect">
                          <a:avLst/>
                        </a:prstGeom>
                      </a:spPr>
                      <a:txSp>
                        <a:txBody>
                          <a:bodyPr wrap="none" numCol="1" fromWordArt="1">
                            <a:prstTxWarp prst="textPlain">
                              <a:avLst>
                                <a:gd name="adj" fmla="val 51060"/>
                              </a:avLst>
                            </a:prstTxWarp>
                          </a:bodyPr>
                          <a:lstStyle>
                            <a:defPPr>
                              <a:defRPr lang="it-IT"/>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it-IT" sz="3600" i="1" kern="10" dirty="0">
                                <a:ln w="12700">
                                  <a:solidFill>
                                    <a:schemeClr val="bg1"/>
                                  </a:solidFill>
                                  <a:round/>
                                  <a:headEnd/>
                                  <a:tailEnd/>
                                </a:ln>
                                <a:gradFill rotWithShape="1">
                                  <a:gsLst>
                                    <a:gs pos="0">
                                      <a:srgbClr val="66FFFF"/>
                                    </a:gs>
                                    <a:gs pos="100000">
                                      <a:srgbClr val="0066FF"/>
                                    </a:gs>
                                  </a:gsLst>
                                  <a:lin ang="5400000" scaled="1"/>
                                </a:gradFill>
                                <a:effectLst>
                                  <a:outerShdw dist="35921" dir="2700000" algn="ctr" rotWithShape="0">
                                    <a:srgbClr val="808080">
                                      <a:alpha val="79999"/>
                                    </a:srgbClr>
                                  </a:outerShdw>
                                </a:effectLst>
                                <a:latin typeface="Arial Black"/>
                              </a:rPr>
                              <a:t>d’ Ambito 11</a:t>
                            </a:r>
                          </a:p>
                        </a:txBody>
                        <a:useSpRect/>
                      </a:txSp>
                    </a:sp>
                    <a:sp>
                      <a:nvSpPr>
                        <a:cNvPr id="2081" name="WordArt 51"/>
                        <a:cNvSpPr>
                          <a:spLocks noChangeArrowheads="1" noChangeShapeType="1" noTextEdit="1"/>
                        </a:cNvSpPr>
                      </a:nvSpPr>
                      <a:spPr bwMode="auto">
                        <a:xfrm>
                          <a:off x="3276600" y="5229225"/>
                          <a:ext cx="1871663" cy="720725"/>
                        </a:xfrm>
                        <a:prstGeom prst="rect">
                          <a:avLst/>
                        </a:prstGeom>
                      </a:spPr>
                      <a:txSp>
                        <a:txBody>
                          <a:bodyPr wrap="none" numCol="1" fromWordArt="1">
                            <a:prstTxWarp prst="textWave1">
                              <a:avLst>
                                <a:gd name="adj1" fmla="val 13005"/>
                                <a:gd name="adj2" fmla="val 0"/>
                              </a:avLst>
                            </a:prstTxWarp>
                          </a:bodyPr>
                          <a:lstStyle>
                            <a:defPPr>
                              <a:defRPr lang="it-IT"/>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it-IT" sz="3600" kern="10" normalizeH="1" dirty="0">
                                <a:ln w="9525">
                                  <a:solidFill>
                                    <a:schemeClr val="bg1"/>
                                  </a:solidFill>
                                  <a:round/>
                                  <a:headEnd/>
                                  <a:tailEnd/>
                                </a:ln>
                                <a:gradFill rotWithShape="1">
                                  <a:gsLst>
                                    <a:gs pos="0">
                                      <a:srgbClr val="0099FF"/>
                                    </a:gs>
                                    <a:gs pos="100000">
                                      <a:srgbClr val="CCFFFF"/>
                                    </a:gs>
                                  </a:gsLst>
                                  <a:lin ang="5400000" scaled="1"/>
                                </a:gradFill>
                                <a:latin typeface="Arial Black"/>
                              </a:rPr>
                              <a:t>Varese</a:t>
                            </a:r>
                          </a:p>
                          <a:p>
                            <a:pPr algn="ctr"/>
                            <a:r>
                              <a:rPr lang="it-IT" sz="3600" kern="10" normalizeH="1" dirty="0">
                                <a:ln w="9525">
                                  <a:solidFill>
                                    <a:schemeClr val="bg1"/>
                                  </a:solidFill>
                                  <a:round/>
                                  <a:headEnd/>
                                  <a:tailEnd/>
                                </a:ln>
                                <a:gradFill rotWithShape="1">
                                  <a:gsLst>
                                    <a:gs pos="0">
                                      <a:srgbClr val="0099FF"/>
                                    </a:gs>
                                    <a:gs pos="100000">
                                      <a:srgbClr val="CCFFFF"/>
                                    </a:gs>
                                  </a:gsLst>
                                  <a:lin ang="5400000" scaled="1"/>
                                </a:gradFill>
                                <a:latin typeface="Arial Black"/>
                              </a:rPr>
                              <a:t>________</a:t>
                            </a:r>
                          </a:p>
                        </a:txBody>
                        <a:useSpRect/>
                      </a:txSp>
                    </a:sp>
                  </a:grpSp>
                </lc:lockedCanvas>
              </a:graphicData>
            </a:graphic>
          </wp:inline>
        </w:drawing>
      </w:r>
    </w:p>
    <w:p w:rsidR="005D4973" w:rsidRPr="00C22E66" w:rsidRDefault="00B779AA" w:rsidP="005D4973">
      <w:pPr>
        <w:rPr>
          <w:sz w:val="28"/>
          <w:szCs w:val="28"/>
        </w:rPr>
      </w:pPr>
      <w:r w:rsidRPr="00C22E66">
        <w:rPr>
          <w:sz w:val="28"/>
          <w:szCs w:val="28"/>
        </w:rPr>
        <w:t>Ufficio d'Ambito Territoriale Ottimale 11 della Provincia di Varese</w:t>
      </w:r>
    </w:p>
    <w:p w:rsidR="005D4973" w:rsidRDefault="005D4973" w:rsidP="005D4973"/>
    <w:p w:rsidR="005D4973" w:rsidRPr="003B7CCE" w:rsidRDefault="00B779AA" w:rsidP="005D4973">
      <w:pPr>
        <w:rPr>
          <w:rFonts w:ascii="Arial" w:hAnsi="Arial" w:cs="Arial"/>
          <w:b/>
          <w:i/>
          <w:color w:val="00B050"/>
          <w:sz w:val="22"/>
          <w:szCs w:val="22"/>
        </w:rPr>
      </w:pPr>
      <w:r w:rsidRPr="003C5CF0">
        <w:br/>
      </w:r>
      <w:proofErr w:type="spellStart"/>
      <w:r w:rsidR="005D4973" w:rsidRPr="003B7CCE">
        <w:rPr>
          <w:rFonts w:ascii="Arial" w:hAnsi="Arial" w:cs="Arial"/>
          <w:b/>
          <w:i/>
          <w:color w:val="00B050"/>
          <w:sz w:val="22"/>
          <w:szCs w:val="22"/>
        </w:rPr>
        <w:t>Prot</w:t>
      </w:r>
      <w:proofErr w:type="spellEnd"/>
      <w:r w:rsidR="005D4973" w:rsidRPr="003B7CCE">
        <w:rPr>
          <w:rFonts w:ascii="Arial" w:hAnsi="Arial" w:cs="Arial"/>
          <w:b/>
          <w:i/>
          <w:color w:val="00B050"/>
          <w:sz w:val="22"/>
          <w:szCs w:val="22"/>
        </w:rPr>
        <w:t>.</w:t>
      </w:r>
      <w:r w:rsidR="005D4973">
        <w:rPr>
          <w:rFonts w:ascii="Arial" w:hAnsi="Arial" w:cs="Arial"/>
          <w:b/>
          <w:i/>
          <w:color w:val="00B050"/>
          <w:sz w:val="22"/>
          <w:szCs w:val="22"/>
        </w:rPr>
        <w:t xml:space="preserve"> </w:t>
      </w:r>
      <w:r w:rsidR="005D4973" w:rsidRPr="003B7CCE">
        <w:rPr>
          <w:rFonts w:ascii="Arial" w:hAnsi="Arial" w:cs="Arial"/>
          <w:b/>
          <w:i/>
          <w:color w:val="00B050"/>
          <w:sz w:val="22"/>
          <w:szCs w:val="22"/>
        </w:rPr>
        <w:t>n.</w:t>
      </w:r>
      <w:r w:rsidR="005D4973">
        <w:rPr>
          <w:rFonts w:ascii="Arial" w:hAnsi="Arial" w:cs="Arial"/>
          <w:b/>
          <w:i/>
          <w:color w:val="00B050"/>
          <w:sz w:val="22"/>
          <w:szCs w:val="22"/>
        </w:rPr>
        <w:t xml:space="preserve"> </w:t>
      </w:r>
      <w:proofErr w:type="spellStart"/>
      <w:r w:rsidR="005D4973">
        <w:rPr>
          <w:rFonts w:ascii="Arial" w:hAnsi="Arial" w:cs="Arial"/>
          <w:b/>
          <w:i/>
          <w:color w:val="00B050"/>
          <w:sz w:val="22"/>
          <w:szCs w:val="22"/>
        </w:rPr>
        <w:t>xxxx</w:t>
      </w:r>
      <w:proofErr w:type="spellEnd"/>
      <w:r w:rsidR="005D4973">
        <w:rPr>
          <w:rFonts w:ascii="Arial" w:hAnsi="Arial" w:cs="Arial"/>
          <w:b/>
          <w:i/>
          <w:color w:val="00B050"/>
          <w:sz w:val="22"/>
          <w:szCs w:val="22"/>
        </w:rPr>
        <w:t xml:space="preserve">   </w:t>
      </w:r>
      <w:r w:rsidR="005D4973" w:rsidRPr="003B7CCE">
        <w:rPr>
          <w:rFonts w:ascii="Arial" w:hAnsi="Arial" w:cs="Arial"/>
          <w:b/>
          <w:i/>
          <w:color w:val="00B050"/>
          <w:sz w:val="22"/>
          <w:szCs w:val="22"/>
        </w:rPr>
        <w:t>del</w:t>
      </w:r>
      <w:r w:rsidR="005D4973">
        <w:rPr>
          <w:rFonts w:ascii="Arial" w:hAnsi="Arial" w:cs="Arial"/>
          <w:b/>
          <w:i/>
          <w:color w:val="00B050"/>
          <w:sz w:val="22"/>
          <w:szCs w:val="22"/>
        </w:rPr>
        <w:t xml:space="preserve">  XX  Settembre 2018</w:t>
      </w:r>
    </w:p>
    <w:p w:rsidR="00F47439" w:rsidRPr="00F47439" w:rsidRDefault="00F47439" w:rsidP="005D4973">
      <w:pPr>
        <w:pStyle w:val="NormaleWeb"/>
        <w:spacing w:before="225" w:beforeAutospacing="0" w:after="225" w:afterAutospacing="0" w:line="288" w:lineRule="auto"/>
        <w:ind w:left="75" w:right="75"/>
        <w:jc w:val="center"/>
        <w:rPr>
          <w:rStyle w:val="FontStyle11"/>
          <w:rFonts w:ascii="Times New Roman" w:hAnsi="Times New Roman" w:cs="Times New Roman"/>
          <w:b w:val="0"/>
          <w:sz w:val="24"/>
          <w:szCs w:val="24"/>
        </w:rPr>
      </w:pPr>
      <w:r>
        <w:rPr>
          <w:rFonts w:ascii="Times New Roman" w:hAnsi="Times New Roman"/>
          <w:bCs/>
        </w:rPr>
        <w:t>A</w:t>
      </w:r>
      <w:r w:rsidRPr="00F47439">
        <w:rPr>
          <w:rFonts w:ascii="Times New Roman" w:hAnsi="Times New Roman"/>
          <w:bCs/>
        </w:rPr>
        <w:t>tto di sottomissione/</w:t>
      </w:r>
      <w:r w:rsidRPr="00F47439">
        <w:rPr>
          <w:rFonts w:ascii="Times New Roman" w:hAnsi="Times New Roman"/>
        </w:rPr>
        <w:t xml:space="preserve"> variante al contratto, in corso di validità sottoscritto da </w:t>
      </w:r>
      <w:proofErr w:type="spellStart"/>
      <w:r>
        <w:rPr>
          <w:rFonts w:ascii="Times New Roman" w:hAnsi="Times New Roman"/>
        </w:rPr>
        <w:t>A</w:t>
      </w:r>
      <w:r w:rsidRPr="00F47439">
        <w:rPr>
          <w:rFonts w:ascii="Times New Roman" w:hAnsi="Times New Roman"/>
        </w:rPr>
        <w:t>udirevi</w:t>
      </w:r>
      <w:proofErr w:type="spellEnd"/>
      <w:r>
        <w:rPr>
          <w:rFonts w:ascii="Times New Roman" w:hAnsi="Times New Roman"/>
        </w:rPr>
        <w:t xml:space="preserve"> srl</w:t>
      </w:r>
      <w:r w:rsidRPr="00F47439">
        <w:rPr>
          <w:rFonts w:ascii="Times New Roman" w:hAnsi="Times New Roman"/>
        </w:rPr>
        <w:t xml:space="preserve">, ai sensi dell'art. 106 </w:t>
      </w:r>
      <w:proofErr w:type="spellStart"/>
      <w:r w:rsidRPr="00F47439">
        <w:rPr>
          <w:rFonts w:ascii="Times New Roman" w:hAnsi="Times New Roman"/>
        </w:rPr>
        <w:t>lett</w:t>
      </w:r>
      <w:proofErr w:type="spellEnd"/>
      <w:r w:rsidRPr="00F47439">
        <w:rPr>
          <w:rFonts w:ascii="Times New Roman" w:hAnsi="Times New Roman"/>
        </w:rPr>
        <w:t xml:space="preserve"> c) del d.lgs.50/2016 per valutazione valore di subentro della società </w:t>
      </w:r>
      <w:r>
        <w:rPr>
          <w:rFonts w:ascii="Times New Roman" w:hAnsi="Times New Roman"/>
        </w:rPr>
        <w:t>P</w:t>
      </w:r>
      <w:r w:rsidRPr="00F47439">
        <w:rPr>
          <w:rFonts w:ascii="Times New Roman" w:hAnsi="Times New Roman"/>
        </w:rPr>
        <w:t xml:space="preserve">realpi </w:t>
      </w:r>
      <w:r>
        <w:rPr>
          <w:rFonts w:ascii="Times New Roman" w:hAnsi="Times New Roman"/>
        </w:rPr>
        <w:t>S</w:t>
      </w:r>
      <w:r w:rsidRPr="00F47439">
        <w:rPr>
          <w:rFonts w:ascii="Times New Roman" w:hAnsi="Times New Roman"/>
        </w:rPr>
        <w:t>ervizi srl relativo all'acquedotto provinciale</w:t>
      </w:r>
      <w:r>
        <w:rPr>
          <w:rFonts w:ascii="Times New Roman" w:hAnsi="Times New Roman"/>
        </w:rPr>
        <w:t>.</w:t>
      </w:r>
    </w:p>
    <w:p w:rsidR="007F1346" w:rsidRPr="00F47439" w:rsidRDefault="007F1346" w:rsidP="00F47439">
      <w:pPr>
        <w:spacing w:before="240"/>
        <w:ind w:right="-1"/>
        <w:jc w:val="both"/>
      </w:pPr>
    </w:p>
    <w:p w:rsidR="00B779AA" w:rsidRDefault="00B779AA" w:rsidP="002A45C0">
      <w:pPr>
        <w:pStyle w:val="NormaleWeb"/>
        <w:spacing w:before="0" w:beforeAutospacing="0" w:after="0" w:afterAutospacing="0" w:line="360" w:lineRule="auto"/>
        <w:jc w:val="both"/>
        <w:rPr>
          <w:rFonts w:ascii="Times New Roman" w:hAnsi="Times New Roman" w:cs="Times New Roman"/>
          <w:color w:val="auto"/>
        </w:rPr>
      </w:pPr>
    </w:p>
    <w:p w:rsidR="002A45C0" w:rsidRPr="00830570" w:rsidRDefault="002A45C0" w:rsidP="00830570">
      <w:pPr>
        <w:pStyle w:val="Style5"/>
        <w:widowControl/>
        <w:spacing w:line="276" w:lineRule="auto"/>
        <w:ind w:left="142" w:firstLine="0"/>
        <w:rPr>
          <w:rFonts w:ascii="Times New Roman" w:hAnsi="Times New Roman"/>
        </w:rPr>
      </w:pPr>
      <w:r w:rsidRPr="00830570">
        <w:rPr>
          <w:rFonts w:ascii="Times New Roman" w:hAnsi="Times New Roman"/>
        </w:rPr>
        <w:t>    Premesso:</w:t>
      </w:r>
    </w:p>
    <w:p w:rsidR="00F47439" w:rsidRPr="00830570" w:rsidRDefault="002A45C0" w:rsidP="00F47439">
      <w:pPr>
        <w:pStyle w:val="Style2"/>
        <w:widowControl/>
        <w:spacing w:before="206" w:line="307" w:lineRule="exact"/>
        <w:jc w:val="both"/>
        <w:rPr>
          <w:rStyle w:val="FontStyle15"/>
          <w:rFonts w:ascii="Times New Roman" w:hAnsi="Times New Roman" w:cs="Times New Roman"/>
          <w:sz w:val="24"/>
          <w:szCs w:val="24"/>
        </w:rPr>
      </w:pPr>
      <w:r w:rsidRPr="00830570">
        <w:rPr>
          <w:rFonts w:ascii="Times New Roman" w:hAnsi="Times New Roman" w:cs="Times New Roman"/>
        </w:rPr>
        <w:t xml:space="preserve">- che con </w:t>
      </w:r>
      <w:r w:rsidR="00F47439" w:rsidRPr="00830570">
        <w:rPr>
          <w:rFonts w:ascii="Times New Roman" w:hAnsi="Times New Roman" w:cs="Times New Roman"/>
        </w:rPr>
        <w:t xml:space="preserve">scrittura privata </w:t>
      </w:r>
      <w:proofErr w:type="spellStart"/>
      <w:r w:rsidR="00F47439" w:rsidRPr="00830570">
        <w:rPr>
          <w:rFonts w:ascii="Times New Roman" w:hAnsi="Times New Roman" w:cs="Times New Roman"/>
        </w:rPr>
        <w:t>prot</w:t>
      </w:r>
      <w:proofErr w:type="spellEnd"/>
      <w:r w:rsidR="00F47439" w:rsidRPr="00830570">
        <w:rPr>
          <w:rFonts w:ascii="Times New Roman" w:hAnsi="Times New Roman" w:cs="Times New Roman"/>
        </w:rPr>
        <w:t xml:space="preserve">. 1026 del 15 febbraio 2018 la Società </w:t>
      </w:r>
      <w:proofErr w:type="spellStart"/>
      <w:r w:rsidR="00F47439" w:rsidRPr="00830570">
        <w:rPr>
          <w:rFonts w:ascii="Times New Roman" w:hAnsi="Times New Roman" w:cs="Times New Roman"/>
        </w:rPr>
        <w:t>Audirevi</w:t>
      </w:r>
      <w:proofErr w:type="spellEnd"/>
      <w:r w:rsidR="00F47439" w:rsidRPr="00830570">
        <w:rPr>
          <w:rFonts w:ascii="Times New Roman" w:hAnsi="Times New Roman" w:cs="Times New Roman"/>
        </w:rPr>
        <w:t xml:space="preserve"> Srl ha assunto l'incarico </w:t>
      </w:r>
      <w:r w:rsidR="007A4A98" w:rsidRPr="00830570">
        <w:rPr>
          <w:rFonts w:ascii="Times New Roman" w:hAnsi="Times New Roman" w:cs="Times New Roman"/>
        </w:rPr>
        <w:t>che</w:t>
      </w:r>
      <w:r w:rsidR="00F47439" w:rsidRPr="00830570">
        <w:rPr>
          <w:rStyle w:val="FontStyle15"/>
          <w:rFonts w:ascii="Times New Roman" w:hAnsi="Times New Roman" w:cs="Times New Roman"/>
          <w:sz w:val="24"/>
          <w:szCs w:val="24"/>
        </w:rPr>
        <w:t xml:space="preserve"> prevede l'assistenza all'Ufficio d'Ambito nella verifica dei "valori di subentro" predisposti dai gestori idrici precedenti e trasmessi al nuovo gestore del servizio idrico integrato per l' Ambito ottimale della Provincia di Varese.</w:t>
      </w:r>
    </w:p>
    <w:p w:rsidR="007A4A98" w:rsidRPr="00830570" w:rsidRDefault="002A45C0" w:rsidP="007A4A98">
      <w:pPr>
        <w:pStyle w:val="Style5"/>
        <w:widowControl/>
        <w:spacing w:line="276" w:lineRule="auto"/>
        <w:ind w:firstLine="0"/>
        <w:rPr>
          <w:rStyle w:val="FontStyle11"/>
          <w:rFonts w:ascii="Times New Roman" w:hAnsi="Times New Roman" w:cs="Times New Roman"/>
          <w:b w:val="0"/>
          <w:sz w:val="24"/>
          <w:szCs w:val="24"/>
        </w:rPr>
      </w:pPr>
      <w:r w:rsidRPr="00830570">
        <w:rPr>
          <w:rFonts w:ascii="Times New Roman" w:hAnsi="Times New Roman"/>
        </w:rPr>
        <w:t>- con riferimento al</w:t>
      </w:r>
      <w:r w:rsidR="007A4A98" w:rsidRPr="00830570">
        <w:rPr>
          <w:rFonts w:ascii="Times New Roman" w:hAnsi="Times New Roman"/>
        </w:rPr>
        <w:t xml:space="preserve">l'incarico </w:t>
      </w:r>
      <w:r w:rsidRPr="00830570">
        <w:rPr>
          <w:rFonts w:ascii="Times New Roman" w:hAnsi="Times New Roman"/>
        </w:rPr>
        <w:t xml:space="preserve">in questione è stata redatta la presente variante </w:t>
      </w:r>
      <w:r w:rsidR="007A4A98" w:rsidRPr="00830570">
        <w:rPr>
          <w:rFonts w:ascii="Times New Roman" w:hAnsi="Times New Roman"/>
        </w:rPr>
        <w:t xml:space="preserve">al contratto, in corso di validità, ai sensi dell'art. 106 </w:t>
      </w:r>
      <w:proofErr w:type="spellStart"/>
      <w:r w:rsidR="007A4A98" w:rsidRPr="00830570">
        <w:rPr>
          <w:rFonts w:ascii="Times New Roman" w:hAnsi="Times New Roman"/>
        </w:rPr>
        <w:t>lett</w:t>
      </w:r>
      <w:proofErr w:type="spellEnd"/>
      <w:r w:rsidR="007A4A98" w:rsidRPr="00830570">
        <w:rPr>
          <w:rFonts w:ascii="Times New Roman" w:hAnsi="Times New Roman"/>
        </w:rPr>
        <w:t xml:space="preserve"> c) del d.lgs.50/2016 per valutazione valore di subentro della società Prealpi Servizi srl relativo all'acquedotto provinciale.</w:t>
      </w:r>
    </w:p>
    <w:p w:rsidR="007A4A98" w:rsidRPr="00830570" w:rsidRDefault="007A4A98" w:rsidP="002A45C0">
      <w:pPr>
        <w:pStyle w:val="NormaleWeb"/>
        <w:spacing w:before="0" w:beforeAutospacing="0" w:after="0" w:afterAutospacing="0" w:line="360" w:lineRule="auto"/>
        <w:jc w:val="both"/>
        <w:rPr>
          <w:rFonts w:ascii="Times New Roman" w:hAnsi="Times New Roman" w:cs="Times New Roman"/>
          <w:color w:val="auto"/>
        </w:rPr>
      </w:pPr>
    </w:p>
    <w:p w:rsidR="002A45C0" w:rsidRPr="00830570" w:rsidRDefault="002A45C0" w:rsidP="002A45C0">
      <w:pPr>
        <w:pStyle w:val="NormaleWeb"/>
        <w:spacing w:before="0" w:beforeAutospacing="0" w:after="0" w:afterAutospacing="0" w:line="360" w:lineRule="auto"/>
        <w:jc w:val="both"/>
        <w:rPr>
          <w:rFonts w:ascii="Times New Roman" w:hAnsi="Times New Roman" w:cs="Times New Roman"/>
          <w:color w:val="auto"/>
        </w:rPr>
      </w:pPr>
      <w:r w:rsidRPr="00830570">
        <w:rPr>
          <w:rFonts w:ascii="Times New Roman" w:hAnsi="Times New Roman" w:cs="Times New Roman"/>
          <w:color w:val="auto"/>
        </w:rPr>
        <w:t>    Tutto ciò premesso:</w:t>
      </w:r>
    </w:p>
    <w:p w:rsidR="007A4A98" w:rsidRPr="00830570" w:rsidRDefault="007A4A98" w:rsidP="007A4A98">
      <w:pPr>
        <w:pStyle w:val="Style2"/>
        <w:widowControl/>
        <w:spacing w:line="307" w:lineRule="exact"/>
        <w:jc w:val="both"/>
        <w:rPr>
          <w:rStyle w:val="FontStyle15"/>
          <w:rFonts w:ascii="Times New Roman" w:hAnsi="Times New Roman" w:cs="Times New Roman"/>
          <w:sz w:val="24"/>
          <w:szCs w:val="24"/>
        </w:rPr>
      </w:pPr>
      <w:r w:rsidRPr="00830570">
        <w:rPr>
          <w:rStyle w:val="FontStyle15"/>
          <w:rFonts w:ascii="Times New Roman" w:hAnsi="Times New Roman" w:cs="Times New Roman"/>
          <w:sz w:val="24"/>
          <w:szCs w:val="24"/>
        </w:rPr>
        <w:t xml:space="preserve">Il sottoscritto Ercole </w:t>
      </w:r>
      <w:proofErr w:type="spellStart"/>
      <w:r w:rsidRPr="00830570">
        <w:rPr>
          <w:rStyle w:val="FontStyle15"/>
          <w:rFonts w:ascii="Times New Roman" w:hAnsi="Times New Roman" w:cs="Times New Roman"/>
          <w:sz w:val="24"/>
          <w:szCs w:val="24"/>
        </w:rPr>
        <w:t>Ielmini</w:t>
      </w:r>
      <w:proofErr w:type="spellEnd"/>
      <w:r w:rsidRPr="00830570">
        <w:rPr>
          <w:rStyle w:val="FontStyle15"/>
          <w:rFonts w:ascii="Times New Roman" w:hAnsi="Times New Roman" w:cs="Times New Roman"/>
          <w:sz w:val="24"/>
          <w:szCs w:val="24"/>
        </w:rPr>
        <w:t xml:space="preserve">, in nome e per conto della Azienda Speciale della Provincia di Varese denominata "Ufficio d'Ambito", con sede in Varese via </w:t>
      </w:r>
      <w:proofErr w:type="spellStart"/>
      <w:r w:rsidRPr="00830570">
        <w:rPr>
          <w:rStyle w:val="FontStyle15"/>
          <w:rFonts w:ascii="Times New Roman" w:hAnsi="Times New Roman" w:cs="Times New Roman"/>
          <w:sz w:val="24"/>
          <w:szCs w:val="24"/>
        </w:rPr>
        <w:t>Daverio</w:t>
      </w:r>
      <w:proofErr w:type="spellEnd"/>
      <w:r w:rsidRPr="00830570">
        <w:rPr>
          <w:rStyle w:val="FontStyle15"/>
          <w:rFonts w:ascii="Times New Roman" w:hAnsi="Times New Roman" w:cs="Times New Roman"/>
          <w:sz w:val="24"/>
          <w:szCs w:val="24"/>
        </w:rPr>
        <w:t xml:space="preserve"> n. 10, nella qualità di Presidente del Consiglio di amministrazione, successivamente denominato "Cliente",</w:t>
      </w:r>
    </w:p>
    <w:p w:rsidR="007A4A98" w:rsidRPr="00830570" w:rsidRDefault="007A4A98" w:rsidP="007A4A98">
      <w:pPr>
        <w:pStyle w:val="Style4"/>
        <w:widowControl/>
        <w:spacing w:line="240" w:lineRule="exact"/>
        <w:rPr>
          <w:rFonts w:ascii="Times New Roman" w:hAnsi="Times New Roman"/>
        </w:rPr>
      </w:pPr>
    </w:p>
    <w:p w:rsidR="007A4A98" w:rsidRPr="00830570" w:rsidRDefault="007A4A98" w:rsidP="00830570">
      <w:pPr>
        <w:pStyle w:val="Style4"/>
        <w:widowControl/>
        <w:spacing w:before="24"/>
        <w:jc w:val="center"/>
        <w:rPr>
          <w:rStyle w:val="FontStyle15"/>
          <w:rFonts w:ascii="Times New Roman" w:hAnsi="Times New Roman" w:cs="Times New Roman"/>
          <w:sz w:val="24"/>
          <w:szCs w:val="24"/>
        </w:rPr>
      </w:pPr>
      <w:r w:rsidRPr="00830570">
        <w:rPr>
          <w:rStyle w:val="FontStyle15"/>
          <w:rFonts w:ascii="Times New Roman" w:hAnsi="Times New Roman" w:cs="Times New Roman"/>
          <w:sz w:val="24"/>
          <w:szCs w:val="24"/>
        </w:rPr>
        <w:t>CONFERISCE</w:t>
      </w:r>
    </w:p>
    <w:p w:rsidR="007A4A98" w:rsidRPr="00830570" w:rsidRDefault="007A4A98" w:rsidP="007A4A98">
      <w:pPr>
        <w:pStyle w:val="Style2"/>
        <w:widowControl/>
        <w:spacing w:before="206" w:line="307" w:lineRule="exact"/>
        <w:jc w:val="both"/>
        <w:rPr>
          <w:rStyle w:val="FontStyle15"/>
          <w:rFonts w:ascii="Times New Roman" w:hAnsi="Times New Roman" w:cs="Times New Roman"/>
          <w:sz w:val="24"/>
          <w:szCs w:val="24"/>
        </w:rPr>
      </w:pPr>
      <w:r w:rsidRPr="00830570">
        <w:rPr>
          <w:rStyle w:val="FontStyle15"/>
          <w:rFonts w:ascii="Times New Roman" w:hAnsi="Times New Roman" w:cs="Times New Roman"/>
          <w:sz w:val="24"/>
          <w:szCs w:val="24"/>
        </w:rPr>
        <w:t xml:space="preserve">alla Società </w:t>
      </w:r>
      <w:proofErr w:type="spellStart"/>
      <w:r w:rsidRPr="00830570">
        <w:rPr>
          <w:rStyle w:val="FontStyle15"/>
          <w:rFonts w:ascii="Times New Roman" w:hAnsi="Times New Roman" w:cs="Times New Roman"/>
          <w:sz w:val="24"/>
          <w:szCs w:val="24"/>
        </w:rPr>
        <w:t>Audirevi</w:t>
      </w:r>
      <w:proofErr w:type="spellEnd"/>
      <w:r w:rsidRPr="00830570">
        <w:rPr>
          <w:rStyle w:val="FontStyle15"/>
          <w:rFonts w:ascii="Times New Roman" w:hAnsi="Times New Roman" w:cs="Times New Roman"/>
          <w:sz w:val="24"/>
          <w:szCs w:val="24"/>
        </w:rPr>
        <w:t xml:space="preserve"> S.r.l. con sede legale in </w:t>
      </w:r>
      <w:r w:rsidR="00C63684" w:rsidRPr="00830570">
        <w:rPr>
          <w:rStyle w:val="FontStyle15"/>
          <w:rFonts w:ascii="Times New Roman" w:hAnsi="Times New Roman" w:cs="Times New Roman"/>
          <w:sz w:val="24"/>
          <w:szCs w:val="24"/>
        </w:rPr>
        <w:t xml:space="preserve">Paolo da </w:t>
      </w:r>
      <w:proofErr w:type="spellStart"/>
      <w:r w:rsidR="00C63684" w:rsidRPr="00830570">
        <w:rPr>
          <w:rStyle w:val="FontStyle15"/>
          <w:rFonts w:ascii="Times New Roman" w:hAnsi="Times New Roman" w:cs="Times New Roman"/>
          <w:sz w:val="24"/>
          <w:szCs w:val="24"/>
        </w:rPr>
        <w:t>Cannobio</w:t>
      </w:r>
      <w:proofErr w:type="spellEnd"/>
      <w:r w:rsidRPr="00830570">
        <w:rPr>
          <w:rStyle w:val="FontStyle15"/>
          <w:rFonts w:ascii="Times New Roman" w:hAnsi="Times New Roman" w:cs="Times New Roman"/>
          <w:sz w:val="24"/>
          <w:szCs w:val="24"/>
        </w:rPr>
        <w:t xml:space="preserve"> in Milano, iscritta a</w:t>
      </w:r>
      <w:r w:rsidR="00C63684" w:rsidRPr="00830570">
        <w:rPr>
          <w:rStyle w:val="FontStyle15"/>
          <w:rFonts w:ascii="Times New Roman" w:hAnsi="Times New Roman" w:cs="Times New Roman"/>
          <w:sz w:val="24"/>
          <w:szCs w:val="24"/>
        </w:rPr>
        <w:t xml:space="preserve">lla Camera di Commercio di Milano </w:t>
      </w:r>
      <w:r w:rsidRPr="00830570">
        <w:rPr>
          <w:rStyle w:val="FontStyle15"/>
          <w:rFonts w:ascii="Times New Roman" w:hAnsi="Times New Roman" w:cs="Times New Roman"/>
          <w:sz w:val="24"/>
          <w:szCs w:val="24"/>
        </w:rPr>
        <w:t xml:space="preserve"> </w:t>
      </w:r>
      <w:r w:rsidR="00C63684" w:rsidRPr="00830570">
        <w:rPr>
          <w:rStyle w:val="FontStyle15"/>
          <w:rFonts w:ascii="Times New Roman" w:hAnsi="Times New Roman" w:cs="Times New Roman"/>
          <w:sz w:val="24"/>
          <w:szCs w:val="24"/>
        </w:rPr>
        <w:t>al n.05953410585 -</w:t>
      </w:r>
      <w:r w:rsidR="002E78EC" w:rsidRPr="00830570">
        <w:rPr>
          <w:rStyle w:val="FontStyle15"/>
          <w:rFonts w:ascii="Times New Roman" w:hAnsi="Times New Roman" w:cs="Times New Roman"/>
          <w:sz w:val="24"/>
          <w:szCs w:val="24"/>
        </w:rPr>
        <w:t xml:space="preserve"> REA 1523066 ed al </w:t>
      </w:r>
      <w:proofErr w:type="spellStart"/>
      <w:r w:rsidR="002E78EC" w:rsidRPr="00830570">
        <w:rPr>
          <w:rStyle w:val="FontStyle15"/>
          <w:rFonts w:ascii="Times New Roman" w:hAnsi="Times New Roman" w:cs="Times New Roman"/>
          <w:sz w:val="24"/>
          <w:szCs w:val="24"/>
        </w:rPr>
        <w:t>Mef</w:t>
      </w:r>
      <w:proofErr w:type="spellEnd"/>
      <w:r w:rsidR="002E78EC" w:rsidRPr="00830570">
        <w:rPr>
          <w:rStyle w:val="FontStyle15"/>
          <w:rFonts w:ascii="Times New Roman" w:hAnsi="Times New Roman" w:cs="Times New Roman"/>
          <w:sz w:val="24"/>
          <w:szCs w:val="24"/>
        </w:rPr>
        <w:t xml:space="preserve"> - Minist</w:t>
      </w:r>
      <w:r w:rsidR="00C63684" w:rsidRPr="00830570">
        <w:rPr>
          <w:rStyle w:val="FontStyle15"/>
          <w:rFonts w:ascii="Times New Roman" w:hAnsi="Times New Roman" w:cs="Times New Roman"/>
          <w:sz w:val="24"/>
          <w:szCs w:val="24"/>
        </w:rPr>
        <w:t>e</w:t>
      </w:r>
      <w:r w:rsidR="002E78EC" w:rsidRPr="00830570">
        <w:rPr>
          <w:rStyle w:val="FontStyle15"/>
          <w:rFonts w:ascii="Times New Roman" w:hAnsi="Times New Roman" w:cs="Times New Roman"/>
          <w:sz w:val="24"/>
          <w:szCs w:val="24"/>
        </w:rPr>
        <w:t>r</w:t>
      </w:r>
      <w:r w:rsidR="00C63684" w:rsidRPr="00830570">
        <w:rPr>
          <w:rStyle w:val="FontStyle15"/>
          <w:rFonts w:ascii="Times New Roman" w:hAnsi="Times New Roman" w:cs="Times New Roman"/>
          <w:sz w:val="24"/>
          <w:szCs w:val="24"/>
        </w:rPr>
        <w:t xml:space="preserve">o dell'Economia e della Finanza al n. 119450 dal 01/08/2000 ed accettato dalla Società di revisione </w:t>
      </w:r>
      <w:proofErr w:type="spellStart"/>
      <w:r w:rsidR="00C63684" w:rsidRPr="00830570">
        <w:rPr>
          <w:rStyle w:val="FontStyle15"/>
          <w:rFonts w:ascii="Times New Roman" w:hAnsi="Times New Roman" w:cs="Times New Roman"/>
          <w:sz w:val="24"/>
          <w:szCs w:val="24"/>
        </w:rPr>
        <w:t>Audirevi</w:t>
      </w:r>
      <w:proofErr w:type="spellEnd"/>
      <w:r w:rsidR="00C63684" w:rsidRPr="00830570">
        <w:rPr>
          <w:rStyle w:val="FontStyle15"/>
          <w:rFonts w:ascii="Times New Roman" w:hAnsi="Times New Roman" w:cs="Times New Roman"/>
          <w:sz w:val="24"/>
          <w:szCs w:val="24"/>
        </w:rPr>
        <w:t xml:space="preserve"> Srl  mediante </w:t>
      </w:r>
      <w:r w:rsidRPr="00830570">
        <w:rPr>
          <w:rStyle w:val="FontStyle15"/>
          <w:rFonts w:ascii="Times New Roman" w:hAnsi="Times New Roman" w:cs="Times New Roman"/>
          <w:sz w:val="24"/>
          <w:szCs w:val="24"/>
        </w:rPr>
        <w:t>sottoscrizione della presente lettera di incarico.</w:t>
      </w:r>
    </w:p>
    <w:p w:rsidR="007A4A98" w:rsidRPr="00830570" w:rsidRDefault="007A4A98" w:rsidP="007A4A98">
      <w:pPr>
        <w:pStyle w:val="Style5"/>
        <w:widowControl/>
        <w:spacing w:line="240" w:lineRule="exact"/>
        <w:rPr>
          <w:rFonts w:ascii="Times New Roman" w:hAnsi="Times New Roman"/>
        </w:rPr>
      </w:pPr>
    </w:p>
    <w:p w:rsidR="002A45C0" w:rsidRDefault="002A45C0" w:rsidP="002A45C0">
      <w:pPr>
        <w:pStyle w:val="NormaleWeb"/>
        <w:spacing w:before="0" w:beforeAutospacing="0" w:after="0" w:afterAutospacing="0" w:line="360" w:lineRule="auto"/>
        <w:jc w:val="both"/>
        <w:rPr>
          <w:rFonts w:ascii="Times New Roman" w:hAnsi="Times New Roman" w:cs="Times New Roman"/>
          <w:color w:val="auto"/>
        </w:rPr>
      </w:pPr>
      <w:r w:rsidRPr="003C5CF0">
        <w:rPr>
          <w:rFonts w:ascii="Times New Roman" w:hAnsi="Times New Roman" w:cs="Times New Roman"/>
          <w:color w:val="auto"/>
        </w:rPr>
        <w:t>ART. 1</w:t>
      </w:r>
    </w:p>
    <w:p w:rsidR="00830570" w:rsidRPr="009B51A0" w:rsidRDefault="00830570" w:rsidP="00830570">
      <w:pPr>
        <w:pStyle w:val="Style5"/>
        <w:widowControl/>
        <w:spacing w:line="276" w:lineRule="auto"/>
        <w:ind w:left="142" w:firstLine="0"/>
        <w:rPr>
          <w:rStyle w:val="FontStyle11"/>
          <w:rFonts w:ascii="Times New Roman" w:hAnsi="Times New Roman" w:cs="Times New Roman"/>
          <w:b w:val="0"/>
          <w:bCs w:val="0"/>
          <w:color w:val="auto"/>
          <w:sz w:val="24"/>
          <w:szCs w:val="24"/>
        </w:rPr>
      </w:pPr>
      <w:r>
        <w:rPr>
          <w:rFonts w:ascii="Times New Roman" w:hAnsi="Times New Roman"/>
        </w:rPr>
        <w:t xml:space="preserve">La Società </w:t>
      </w:r>
      <w:proofErr w:type="spellStart"/>
      <w:r>
        <w:rPr>
          <w:rFonts w:ascii="Times New Roman" w:hAnsi="Times New Roman"/>
        </w:rPr>
        <w:t>Audirevi</w:t>
      </w:r>
      <w:proofErr w:type="spellEnd"/>
      <w:r>
        <w:rPr>
          <w:rFonts w:ascii="Times New Roman" w:hAnsi="Times New Roman"/>
        </w:rPr>
        <w:t xml:space="preserve"> Srl </w:t>
      </w:r>
      <w:r w:rsidR="002A45C0" w:rsidRPr="003C5CF0">
        <w:rPr>
          <w:rFonts w:ascii="Times New Roman" w:hAnsi="Times New Roman"/>
        </w:rPr>
        <w:t xml:space="preserve">assume l'impegno di eseguire, senza eccezione alcuna, i maggiori e diversi lavori previsti </w:t>
      </w:r>
      <w:r>
        <w:rPr>
          <w:rFonts w:ascii="Times New Roman" w:hAnsi="Times New Roman"/>
        </w:rPr>
        <w:t xml:space="preserve">dalla </w:t>
      </w:r>
      <w:r w:rsidRPr="00F47439">
        <w:rPr>
          <w:rFonts w:ascii="Times New Roman" w:hAnsi="Times New Roman"/>
        </w:rPr>
        <w:t>variante al contratto, in corso di validità</w:t>
      </w:r>
      <w:r>
        <w:rPr>
          <w:rFonts w:ascii="Times New Roman" w:hAnsi="Times New Roman"/>
        </w:rPr>
        <w:t xml:space="preserve">, </w:t>
      </w:r>
      <w:r w:rsidRPr="00F47439">
        <w:rPr>
          <w:rFonts w:ascii="Times New Roman" w:hAnsi="Times New Roman"/>
        </w:rPr>
        <w:t>sottoscritto da</w:t>
      </w:r>
      <w:r>
        <w:rPr>
          <w:rFonts w:ascii="Times New Roman" w:hAnsi="Times New Roman"/>
        </w:rPr>
        <w:t>lla medesima</w:t>
      </w:r>
      <w:r w:rsidR="00F476AA">
        <w:rPr>
          <w:rFonts w:ascii="Times New Roman" w:hAnsi="Times New Roman"/>
        </w:rPr>
        <w:t xml:space="preserve"> il 15 febbraio 2018,</w:t>
      </w:r>
      <w:r w:rsidRPr="00F47439">
        <w:rPr>
          <w:rFonts w:ascii="Times New Roman" w:hAnsi="Times New Roman"/>
        </w:rPr>
        <w:t xml:space="preserve"> ai sensi dell'art. 106 </w:t>
      </w:r>
      <w:proofErr w:type="spellStart"/>
      <w:r w:rsidRPr="00F47439">
        <w:rPr>
          <w:rFonts w:ascii="Times New Roman" w:hAnsi="Times New Roman"/>
        </w:rPr>
        <w:t>lett</w:t>
      </w:r>
      <w:proofErr w:type="spellEnd"/>
      <w:r w:rsidRPr="00F47439">
        <w:rPr>
          <w:rFonts w:ascii="Times New Roman" w:hAnsi="Times New Roman"/>
        </w:rPr>
        <w:t xml:space="preserve"> c) del d.lgs.50/2016 per valutazione valore di subentro della società </w:t>
      </w:r>
      <w:r>
        <w:rPr>
          <w:rFonts w:ascii="Times New Roman" w:hAnsi="Times New Roman"/>
        </w:rPr>
        <w:t>P</w:t>
      </w:r>
      <w:r w:rsidRPr="00F47439">
        <w:rPr>
          <w:rFonts w:ascii="Times New Roman" w:hAnsi="Times New Roman"/>
        </w:rPr>
        <w:t xml:space="preserve">realpi </w:t>
      </w:r>
      <w:r>
        <w:rPr>
          <w:rFonts w:ascii="Times New Roman" w:hAnsi="Times New Roman"/>
        </w:rPr>
        <w:t>S</w:t>
      </w:r>
      <w:r w:rsidRPr="00F47439">
        <w:rPr>
          <w:rFonts w:ascii="Times New Roman" w:hAnsi="Times New Roman"/>
        </w:rPr>
        <w:t>ervizi srl relativo all'acquedotto provinciale</w:t>
      </w:r>
      <w:r>
        <w:rPr>
          <w:rFonts w:ascii="Times New Roman" w:hAnsi="Times New Roman"/>
        </w:rPr>
        <w:t>.</w:t>
      </w:r>
    </w:p>
    <w:p w:rsidR="00F476AA" w:rsidRDefault="002A45C0" w:rsidP="00F476AA">
      <w:pPr>
        <w:pStyle w:val="NormaleWeb"/>
        <w:spacing w:before="0" w:beforeAutospacing="0" w:after="0" w:afterAutospacing="0" w:line="360" w:lineRule="auto"/>
        <w:jc w:val="both"/>
        <w:rPr>
          <w:rFonts w:ascii="Times New Roman" w:hAnsi="Times New Roman" w:cs="Times New Roman"/>
          <w:color w:val="auto"/>
        </w:rPr>
      </w:pPr>
      <w:r w:rsidRPr="003C5CF0">
        <w:rPr>
          <w:rFonts w:ascii="Times New Roman" w:hAnsi="Times New Roman" w:cs="Times New Roman"/>
          <w:color w:val="auto"/>
        </w:rPr>
        <w:t>ART. 2</w:t>
      </w:r>
    </w:p>
    <w:p w:rsidR="00F476AA" w:rsidRDefault="00F476AA" w:rsidP="00F476AA">
      <w:pPr>
        <w:pStyle w:val="Style2"/>
        <w:widowControl/>
        <w:spacing w:before="206" w:line="307" w:lineRule="exact"/>
        <w:jc w:val="both"/>
        <w:rPr>
          <w:rStyle w:val="FontStyle15"/>
        </w:rPr>
      </w:pPr>
      <w:r>
        <w:rPr>
          <w:rFonts w:ascii="Times New Roman" w:hAnsi="Times New Roman" w:cs="Times New Roman"/>
        </w:rPr>
        <w:t xml:space="preserve">L'importo complessivo </w:t>
      </w:r>
      <w:r w:rsidRPr="007E7C19">
        <w:rPr>
          <w:rFonts w:ascii="Times New Roman" w:hAnsi="Times New Roman"/>
        </w:rPr>
        <w:t xml:space="preserve">da riconoscersi alla </w:t>
      </w:r>
      <w:proofErr w:type="spellStart"/>
      <w:r w:rsidRPr="007E7C19">
        <w:rPr>
          <w:rFonts w:ascii="Times New Roman" w:hAnsi="Times New Roman"/>
        </w:rPr>
        <w:t>Audirevi</w:t>
      </w:r>
      <w:proofErr w:type="spellEnd"/>
      <w:r w:rsidRPr="007E7C19">
        <w:rPr>
          <w:rFonts w:ascii="Times New Roman" w:hAnsi="Times New Roman"/>
        </w:rPr>
        <w:t xml:space="preserve"> srl per tale variante, tenuto conto che l’ulteriore attività viene svolta agli stessi patti e condizioni dell’incarico originario</w:t>
      </w:r>
      <w:r w:rsidR="00517FE8">
        <w:rPr>
          <w:rFonts w:ascii="Times New Roman" w:hAnsi="Times New Roman"/>
        </w:rPr>
        <w:t xml:space="preserve">, </w:t>
      </w:r>
      <w:r w:rsidRPr="007E7C19">
        <w:rPr>
          <w:rFonts w:ascii="Times New Roman" w:hAnsi="Times New Roman"/>
        </w:rPr>
        <w:t>ammonta ad euro 6.000,00=; tale spesa trova copertura sul conto dell’Ufficio d’Ambito aperto presso la Banca Popolare di Sondrio Via San Giusto, Angolo Via Malta Varese</w:t>
      </w:r>
      <w:r w:rsidR="00517FE8">
        <w:rPr>
          <w:rFonts w:ascii="Times New Roman" w:hAnsi="Times New Roman"/>
        </w:rPr>
        <w:t xml:space="preserve">. </w:t>
      </w:r>
      <w:r w:rsidRPr="00F476AA">
        <w:rPr>
          <w:rStyle w:val="FontStyle15"/>
        </w:rPr>
        <w:t xml:space="preserve"> </w:t>
      </w:r>
      <w:r>
        <w:rPr>
          <w:rStyle w:val="FontStyle15"/>
        </w:rPr>
        <w:t>I compensi si intendono sempre al netto dell'I.V.A. (attualmente nella misura del 22%)  ed è già comprensivo delle spese di spostamento e di trasferta per lo svolgimento del presente incarico.</w:t>
      </w:r>
    </w:p>
    <w:p w:rsidR="00F47439" w:rsidRDefault="00F47439" w:rsidP="00B779AA">
      <w:pPr>
        <w:pStyle w:val="Style5"/>
        <w:widowControl/>
        <w:ind w:left="490"/>
      </w:pPr>
    </w:p>
    <w:p w:rsidR="00B779AA" w:rsidRDefault="00B779AA" w:rsidP="00B779AA">
      <w:pPr>
        <w:pStyle w:val="Style2"/>
        <w:widowControl/>
        <w:spacing w:line="240" w:lineRule="exact"/>
        <w:rPr>
          <w:sz w:val="20"/>
          <w:szCs w:val="20"/>
        </w:rPr>
      </w:pPr>
    </w:p>
    <w:p w:rsidR="00B779AA" w:rsidRPr="003978B0" w:rsidRDefault="00517FE8" w:rsidP="00517FE8">
      <w:pPr>
        <w:pStyle w:val="NormaleWeb"/>
        <w:spacing w:before="0" w:beforeAutospacing="0" w:after="0" w:afterAutospacing="0" w:line="360" w:lineRule="auto"/>
        <w:jc w:val="both"/>
        <w:rPr>
          <w:rStyle w:val="FontStyle11"/>
          <w:rFonts w:ascii="Times New Roman" w:hAnsi="Times New Roman" w:cs="Times New Roman"/>
          <w:sz w:val="24"/>
          <w:szCs w:val="24"/>
        </w:rPr>
      </w:pPr>
      <w:r w:rsidRPr="003978B0">
        <w:rPr>
          <w:rFonts w:ascii="Times New Roman" w:hAnsi="Times New Roman" w:cs="Times New Roman"/>
          <w:color w:val="auto"/>
        </w:rPr>
        <w:t xml:space="preserve">ART. 3 </w:t>
      </w:r>
      <w:r w:rsidR="00B779AA" w:rsidRPr="003978B0">
        <w:rPr>
          <w:rStyle w:val="FontStyle11"/>
          <w:rFonts w:ascii="Times New Roman" w:hAnsi="Times New Roman" w:cs="Times New Roman"/>
          <w:sz w:val="24"/>
          <w:szCs w:val="24"/>
        </w:rPr>
        <w:t xml:space="preserve"> Oggetto e complessità dell'incarico</w:t>
      </w:r>
    </w:p>
    <w:p w:rsidR="00B779AA" w:rsidRPr="003978B0" w:rsidRDefault="00B779AA" w:rsidP="00B779AA">
      <w:pPr>
        <w:pStyle w:val="Style2"/>
        <w:widowControl/>
        <w:spacing w:before="206" w:line="307" w:lineRule="exact"/>
        <w:jc w:val="both"/>
        <w:rPr>
          <w:rStyle w:val="FontStyle15"/>
          <w:rFonts w:ascii="Times New Roman" w:hAnsi="Times New Roman" w:cs="Times New Roman"/>
          <w:sz w:val="24"/>
          <w:szCs w:val="24"/>
        </w:rPr>
      </w:pPr>
      <w:r w:rsidRPr="003978B0">
        <w:rPr>
          <w:rStyle w:val="FontStyle15"/>
          <w:rFonts w:ascii="Times New Roman" w:hAnsi="Times New Roman" w:cs="Times New Roman"/>
          <w:sz w:val="24"/>
          <w:szCs w:val="24"/>
        </w:rPr>
        <w:t>L'incarico prevede l'assistenza all'Ufficio d'Ambito nella verifica de</w:t>
      </w:r>
      <w:r w:rsidR="00517FE8" w:rsidRPr="003978B0">
        <w:rPr>
          <w:rStyle w:val="FontStyle15"/>
          <w:rFonts w:ascii="Times New Roman" w:hAnsi="Times New Roman" w:cs="Times New Roman"/>
          <w:sz w:val="24"/>
          <w:szCs w:val="24"/>
        </w:rPr>
        <w:t>l</w:t>
      </w:r>
      <w:r w:rsidRPr="003978B0">
        <w:rPr>
          <w:rStyle w:val="FontStyle15"/>
          <w:rFonts w:ascii="Times New Roman" w:hAnsi="Times New Roman" w:cs="Times New Roman"/>
          <w:sz w:val="24"/>
          <w:szCs w:val="24"/>
        </w:rPr>
        <w:t xml:space="preserve"> "valor</w:t>
      </w:r>
      <w:r w:rsidR="00517FE8" w:rsidRPr="003978B0">
        <w:rPr>
          <w:rStyle w:val="FontStyle15"/>
          <w:rFonts w:ascii="Times New Roman" w:hAnsi="Times New Roman" w:cs="Times New Roman"/>
          <w:sz w:val="24"/>
          <w:szCs w:val="24"/>
        </w:rPr>
        <w:t>e di subentro" predisposto</w:t>
      </w:r>
      <w:r w:rsidRPr="003978B0">
        <w:rPr>
          <w:rStyle w:val="FontStyle15"/>
          <w:rFonts w:ascii="Times New Roman" w:hAnsi="Times New Roman" w:cs="Times New Roman"/>
          <w:sz w:val="24"/>
          <w:szCs w:val="24"/>
        </w:rPr>
        <w:t xml:space="preserve"> da</w:t>
      </w:r>
      <w:r w:rsidR="00517FE8" w:rsidRPr="003978B0">
        <w:rPr>
          <w:rStyle w:val="FontStyle15"/>
          <w:rFonts w:ascii="Times New Roman" w:hAnsi="Times New Roman" w:cs="Times New Roman"/>
          <w:sz w:val="24"/>
          <w:szCs w:val="24"/>
        </w:rPr>
        <w:t xml:space="preserve"> un </w:t>
      </w:r>
      <w:r w:rsidRPr="003978B0">
        <w:rPr>
          <w:rStyle w:val="FontStyle15"/>
          <w:rFonts w:ascii="Times New Roman" w:hAnsi="Times New Roman" w:cs="Times New Roman"/>
          <w:sz w:val="24"/>
          <w:szCs w:val="24"/>
        </w:rPr>
        <w:t xml:space="preserve"> gestor</w:t>
      </w:r>
      <w:r w:rsidR="00517FE8" w:rsidRPr="003978B0">
        <w:rPr>
          <w:rStyle w:val="FontStyle15"/>
          <w:rFonts w:ascii="Times New Roman" w:hAnsi="Times New Roman" w:cs="Times New Roman"/>
          <w:sz w:val="24"/>
          <w:szCs w:val="24"/>
        </w:rPr>
        <w:t>e</w:t>
      </w:r>
      <w:r w:rsidRPr="003978B0">
        <w:rPr>
          <w:rStyle w:val="FontStyle15"/>
          <w:rFonts w:ascii="Times New Roman" w:hAnsi="Times New Roman" w:cs="Times New Roman"/>
          <w:sz w:val="24"/>
          <w:szCs w:val="24"/>
        </w:rPr>
        <w:t xml:space="preserve"> idric</w:t>
      </w:r>
      <w:r w:rsidR="00517FE8" w:rsidRPr="003978B0">
        <w:rPr>
          <w:rStyle w:val="FontStyle15"/>
          <w:rFonts w:ascii="Times New Roman" w:hAnsi="Times New Roman" w:cs="Times New Roman"/>
          <w:sz w:val="24"/>
          <w:szCs w:val="24"/>
        </w:rPr>
        <w:t>o precedente e trasmesso</w:t>
      </w:r>
      <w:r w:rsidRPr="003978B0">
        <w:rPr>
          <w:rStyle w:val="FontStyle15"/>
          <w:rFonts w:ascii="Times New Roman" w:hAnsi="Times New Roman" w:cs="Times New Roman"/>
          <w:sz w:val="24"/>
          <w:szCs w:val="24"/>
        </w:rPr>
        <w:t xml:space="preserve"> al nuovo gestore del servizio idrico integrato per l' Ambito ottimale della Provincia di Varese.</w:t>
      </w:r>
    </w:p>
    <w:p w:rsidR="00B779AA" w:rsidRPr="003978B0" w:rsidRDefault="00B779AA" w:rsidP="00517FE8">
      <w:pPr>
        <w:pStyle w:val="Style2"/>
        <w:widowControl/>
        <w:spacing w:before="226" w:line="269" w:lineRule="exact"/>
        <w:jc w:val="both"/>
        <w:rPr>
          <w:rFonts w:ascii="Times New Roman" w:hAnsi="Times New Roman" w:cs="Times New Roman"/>
        </w:rPr>
      </w:pPr>
      <w:r w:rsidRPr="003978B0">
        <w:rPr>
          <w:rStyle w:val="FontStyle15"/>
          <w:rFonts w:ascii="Times New Roman" w:hAnsi="Times New Roman" w:cs="Times New Roman"/>
          <w:sz w:val="24"/>
          <w:szCs w:val="24"/>
        </w:rPr>
        <w:t>L'Ufficio d'Ambito deve individuare con propri</w:t>
      </w:r>
      <w:r w:rsidR="00517FE8" w:rsidRPr="003978B0">
        <w:rPr>
          <w:rStyle w:val="FontStyle15"/>
          <w:rFonts w:ascii="Times New Roman" w:hAnsi="Times New Roman" w:cs="Times New Roman"/>
          <w:sz w:val="24"/>
          <w:szCs w:val="24"/>
        </w:rPr>
        <w:t>a deliberazione, su proposta del</w:t>
      </w:r>
      <w:r w:rsidRPr="003978B0">
        <w:rPr>
          <w:rStyle w:val="FontStyle15"/>
          <w:rFonts w:ascii="Times New Roman" w:hAnsi="Times New Roman" w:cs="Times New Roman"/>
          <w:sz w:val="24"/>
          <w:szCs w:val="24"/>
        </w:rPr>
        <w:t xml:space="preserve"> Gestor</w:t>
      </w:r>
      <w:r w:rsidR="00517FE8" w:rsidRPr="003978B0">
        <w:rPr>
          <w:rStyle w:val="FontStyle15"/>
          <w:rFonts w:ascii="Times New Roman" w:hAnsi="Times New Roman" w:cs="Times New Roman"/>
          <w:sz w:val="24"/>
          <w:szCs w:val="24"/>
        </w:rPr>
        <w:t>e</w:t>
      </w:r>
      <w:r w:rsidRPr="003978B0">
        <w:rPr>
          <w:rStyle w:val="FontStyle15"/>
          <w:rFonts w:ascii="Times New Roman" w:hAnsi="Times New Roman" w:cs="Times New Roman"/>
          <w:sz w:val="24"/>
          <w:szCs w:val="24"/>
        </w:rPr>
        <w:t xml:space="preserve"> esistent</w:t>
      </w:r>
      <w:r w:rsidR="00517FE8" w:rsidRPr="003978B0">
        <w:rPr>
          <w:rStyle w:val="FontStyle15"/>
          <w:rFonts w:ascii="Times New Roman" w:hAnsi="Times New Roman" w:cs="Times New Roman"/>
          <w:sz w:val="24"/>
          <w:szCs w:val="24"/>
        </w:rPr>
        <w:t>e</w:t>
      </w:r>
      <w:r w:rsidRPr="003978B0">
        <w:rPr>
          <w:rStyle w:val="FontStyle15"/>
          <w:rFonts w:ascii="Times New Roman" w:hAnsi="Times New Roman" w:cs="Times New Roman"/>
          <w:sz w:val="24"/>
          <w:szCs w:val="24"/>
        </w:rPr>
        <w:t>, l'importo del "valore di subentro" secondo i criteri indicati della nella Delibera n. 13 Allegato 3 "Definizione dei criteri per il trasferimento dei beni e del personale delle gestioni esistenti", vedi allegato A.</w:t>
      </w:r>
    </w:p>
    <w:p w:rsidR="00B779AA" w:rsidRPr="003978B0" w:rsidRDefault="00B779AA" w:rsidP="00B779AA">
      <w:pPr>
        <w:pStyle w:val="Style2"/>
        <w:widowControl/>
        <w:spacing w:before="230" w:line="307" w:lineRule="exact"/>
        <w:jc w:val="both"/>
        <w:rPr>
          <w:rStyle w:val="FontStyle15"/>
          <w:rFonts w:ascii="Times New Roman" w:hAnsi="Times New Roman" w:cs="Times New Roman"/>
          <w:sz w:val="24"/>
          <w:szCs w:val="24"/>
        </w:rPr>
      </w:pPr>
      <w:r w:rsidRPr="003978B0">
        <w:rPr>
          <w:rStyle w:val="FontStyle15"/>
          <w:rFonts w:ascii="Times New Roman" w:hAnsi="Times New Roman" w:cs="Times New Roman"/>
          <w:sz w:val="24"/>
          <w:szCs w:val="24"/>
        </w:rPr>
        <w:t>L'attività verterà nella verifica della completezza e corretta esplicitazioni delle modalità di determinazione dei beni oggetto dei rami, della loro valutazione ai fini della determinazione del valore di subentro e la coerenza dei dati con il Piano d'Ambito e con il contratto di servizio. Il risultato del presente incarico sarà quindi una relazione che evidenzierà le anomalie, le carenze e le differenze riscontrate tra i</w:t>
      </w:r>
      <w:r w:rsidR="00517FE8" w:rsidRPr="003978B0">
        <w:rPr>
          <w:rStyle w:val="FontStyle15"/>
          <w:rFonts w:ascii="Times New Roman" w:hAnsi="Times New Roman" w:cs="Times New Roman"/>
          <w:sz w:val="24"/>
          <w:szCs w:val="24"/>
        </w:rPr>
        <w:t xml:space="preserve"> valori di subentro proposto dal</w:t>
      </w:r>
      <w:r w:rsidRPr="003978B0">
        <w:rPr>
          <w:rStyle w:val="FontStyle15"/>
          <w:rFonts w:ascii="Times New Roman" w:hAnsi="Times New Roman" w:cs="Times New Roman"/>
          <w:sz w:val="24"/>
          <w:szCs w:val="24"/>
        </w:rPr>
        <w:t xml:space="preserve"> gestor</w:t>
      </w:r>
      <w:r w:rsidR="00517FE8" w:rsidRPr="003978B0">
        <w:rPr>
          <w:rStyle w:val="FontStyle15"/>
          <w:rFonts w:ascii="Times New Roman" w:hAnsi="Times New Roman" w:cs="Times New Roman"/>
          <w:sz w:val="24"/>
          <w:szCs w:val="24"/>
        </w:rPr>
        <w:t>e preesistente</w:t>
      </w:r>
      <w:r w:rsidRPr="003978B0">
        <w:rPr>
          <w:rStyle w:val="FontStyle15"/>
          <w:rFonts w:ascii="Times New Roman" w:hAnsi="Times New Roman" w:cs="Times New Roman"/>
          <w:sz w:val="24"/>
          <w:szCs w:val="24"/>
        </w:rPr>
        <w:t xml:space="preserve"> e quanto rideterminato sulla base dei criteri e le linee guida di </w:t>
      </w:r>
      <w:proofErr w:type="spellStart"/>
      <w:r w:rsidRPr="003978B0">
        <w:rPr>
          <w:rStyle w:val="FontStyle15"/>
          <w:rFonts w:ascii="Times New Roman" w:hAnsi="Times New Roman" w:cs="Times New Roman"/>
          <w:sz w:val="24"/>
          <w:szCs w:val="24"/>
        </w:rPr>
        <w:t>Arera</w:t>
      </w:r>
      <w:proofErr w:type="spellEnd"/>
      <w:r w:rsidRPr="003978B0">
        <w:rPr>
          <w:rStyle w:val="FontStyle15"/>
          <w:rFonts w:ascii="Times New Roman" w:hAnsi="Times New Roman" w:cs="Times New Roman"/>
          <w:sz w:val="24"/>
          <w:szCs w:val="24"/>
        </w:rPr>
        <w:t xml:space="preserve"> (ex </w:t>
      </w:r>
      <w:proofErr w:type="spellStart"/>
      <w:r w:rsidRPr="003978B0">
        <w:rPr>
          <w:rStyle w:val="FontStyle15"/>
          <w:rFonts w:ascii="Times New Roman" w:hAnsi="Times New Roman" w:cs="Times New Roman"/>
          <w:sz w:val="24"/>
          <w:szCs w:val="24"/>
        </w:rPr>
        <w:t>Aeegsi</w:t>
      </w:r>
      <w:proofErr w:type="spellEnd"/>
      <w:r w:rsidRPr="003978B0">
        <w:rPr>
          <w:rStyle w:val="FontStyle15"/>
          <w:rFonts w:ascii="Times New Roman" w:hAnsi="Times New Roman" w:cs="Times New Roman"/>
          <w:sz w:val="24"/>
          <w:szCs w:val="24"/>
        </w:rPr>
        <w:t>) integrate dalle istruzioni che saranno fornite dall'ATO.</w:t>
      </w:r>
    </w:p>
    <w:p w:rsidR="00B779AA" w:rsidRPr="003978B0" w:rsidRDefault="00B779AA" w:rsidP="00B779AA">
      <w:pPr>
        <w:pStyle w:val="Style5"/>
        <w:widowControl/>
        <w:spacing w:line="240" w:lineRule="exact"/>
        <w:rPr>
          <w:rFonts w:ascii="Times New Roman" w:hAnsi="Times New Roman"/>
        </w:rPr>
      </w:pPr>
    </w:p>
    <w:p w:rsidR="00B779AA" w:rsidRPr="003978B0" w:rsidRDefault="003978B0" w:rsidP="00B779AA">
      <w:pPr>
        <w:pStyle w:val="Style5"/>
        <w:widowControl/>
        <w:spacing w:before="58"/>
        <w:rPr>
          <w:rStyle w:val="FontStyle11"/>
          <w:rFonts w:ascii="Times New Roman" w:hAnsi="Times New Roman" w:cs="Times New Roman"/>
          <w:sz w:val="24"/>
          <w:szCs w:val="24"/>
        </w:rPr>
      </w:pPr>
      <w:r w:rsidRPr="003978B0">
        <w:rPr>
          <w:rFonts w:ascii="Times New Roman" w:hAnsi="Times New Roman"/>
        </w:rPr>
        <w:t xml:space="preserve">ART. </w:t>
      </w:r>
      <w:r>
        <w:rPr>
          <w:rFonts w:ascii="Times New Roman" w:hAnsi="Times New Roman"/>
        </w:rPr>
        <w:t>4</w:t>
      </w:r>
      <w:r w:rsidRPr="003978B0">
        <w:rPr>
          <w:rFonts w:ascii="Times New Roman" w:hAnsi="Times New Roman"/>
        </w:rPr>
        <w:t xml:space="preserve"> </w:t>
      </w:r>
      <w:r w:rsidRPr="003978B0">
        <w:rPr>
          <w:rStyle w:val="FontStyle11"/>
          <w:rFonts w:ascii="Times New Roman" w:hAnsi="Times New Roman" w:cs="Times New Roman"/>
          <w:sz w:val="24"/>
          <w:szCs w:val="24"/>
        </w:rPr>
        <w:t xml:space="preserve"> </w:t>
      </w:r>
      <w:r w:rsidR="00B779AA" w:rsidRPr="003978B0">
        <w:rPr>
          <w:rStyle w:val="FontStyle11"/>
          <w:rFonts w:ascii="Times New Roman" w:hAnsi="Times New Roman" w:cs="Times New Roman"/>
          <w:sz w:val="24"/>
          <w:szCs w:val="24"/>
        </w:rPr>
        <w:t>. Esecuzione dell'incarico</w:t>
      </w:r>
    </w:p>
    <w:p w:rsidR="00B779AA" w:rsidRPr="003978B0" w:rsidRDefault="00B779AA" w:rsidP="00B779AA">
      <w:pPr>
        <w:pStyle w:val="Style2"/>
        <w:widowControl/>
        <w:spacing w:before="206" w:line="307" w:lineRule="exact"/>
        <w:jc w:val="both"/>
        <w:rPr>
          <w:rStyle w:val="FontStyle15"/>
          <w:rFonts w:ascii="Times New Roman" w:hAnsi="Times New Roman" w:cs="Times New Roman"/>
          <w:sz w:val="24"/>
          <w:szCs w:val="24"/>
        </w:rPr>
      </w:pPr>
      <w:r w:rsidRPr="003978B0">
        <w:rPr>
          <w:rStyle w:val="FontStyle15"/>
          <w:rFonts w:ascii="Times New Roman" w:hAnsi="Times New Roman" w:cs="Times New Roman"/>
          <w:sz w:val="24"/>
          <w:szCs w:val="24"/>
        </w:rPr>
        <w:t xml:space="preserve">Il Professionista si impegna ad eseguire l'incarico conferito dal Cliente nel rispetto degli artt. 2229 e ss. del codice civile. Il Professionista potrà avvalersi, sotto la propria direzione e responsabilità, dell'opera di sostituti e ausiliari previa segnalazione anche verbale all' ATO. L'incarico sarà eseguito dal personale dell'ufficio di Milano coordinato e diretto sotto la responsabilità del Dott. Davide </w:t>
      </w:r>
      <w:proofErr w:type="spellStart"/>
      <w:r w:rsidRPr="003978B0">
        <w:rPr>
          <w:rStyle w:val="FontStyle15"/>
          <w:rFonts w:ascii="Times New Roman" w:hAnsi="Times New Roman" w:cs="Times New Roman"/>
          <w:sz w:val="24"/>
          <w:szCs w:val="24"/>
        </w:rPr>
        <w:t>Borsani</w:t>
      </w:r>
      <w:proofErr w:type="spellEnd"/>
      <w:r w:rsidRPr="003978B0">
        <w:rPr>
          <w:rStyle w:val="FontStyle15"/>
          <w:rFonts w:ascii="Times New Roman" w:hAnsi="Times New Roman" w:cs="Times New Roman"/>
          <w:sz w:val="24"/>
          <w:szCs w:val="24"/>
        </w:rPr>
        <w:t>.</w:t>
      </w:r>
    </w:p>
    <w:p w:rsidR="00B779AA" w:rsidRPr="003978B0" w:rsidRDefault="00B779AA" w:rsidP="00B779AA">
      <w:pPr>
        <w:pStyle w:val="Style2"/>
        <w:widowControl/>
        <w:spacing w:before="197" w:line="307" w:lineRule="exact"/>
        <w:jc w:val="both"/>
        <w:rPr>
          <w:rStyle w:val="FontStyle15"/>
          <w:rFonts w:ascii="Times New Roman" w:hAnsi="Times New Roman" w:cs="Times New Roman"/>
          <w:sz w:val="24"/>
          <w:szCs w:val="24"/>
        </w:rPr>
      </w:pPr>
      <w:r w:rsidRPr="003978B0">
        <w:rPr>
          <w:rStyle w:val="FontStyle15"/>
          <w:rFonts w:ascii="Times New Roman" w:hAnsi="Times New Roman" w:cs="Times New Roman"/>
          <w:sz w:val="24"/>
          <w:szCs w:val="24"/>
        </w:rPr>
        <w:t>Nell'Allegato A sono riportate le procedure di controllo che il Professionista dovrà effettuare sulla composizione delle voci componenti il valore di subentro e la formula di determinazione da utilizzare.</w:t>
      </w:r>
    </w:p>
    <w:p w:rsidR="00B779AA" w:rsidRPr="003978B0" w:rsidRDefault="00B779AA" w:rsidP="00B779AA">
      <w:pPr>
        <w:pStyle w:val="Style5"/>
        <w:widowControl/>
        <w:spacing w:line="240" w:lineRule="exact"/>
        <w:rPr>
          <w:rFonts w:ascii="Times New Roman" w:hAnsi="Times New Roman"/>
        </w:rPr>
      </w:pPr>
    </w:p>
    <w:p w:rsidR="00B779AA" w:rsidRPr="003978B0" w:rsidRDefault="003978B0" w:rsidP="00B779AA">
      <w:pPr>
        <w:pStyle w:val="Style5"/>
        <w:widowControl/>
        <w:spacing w:before="58"/>
        <w:rPr>
          <w:rStyle w:val="FontStyle11"/>
          <w:rFonts w:ascii="Times New Roman" w:hAnsi="Times New Roman" w:cs="Times New Roman"/>
          <w:sz w:val="24"/>
          <w:szCs w:val="24"/>
        </w:rPr>
      </w:pPr>
      <w:r w:rsidRPr="003978B0">
        <w:rPr>
          <w:rFonts w:ascii="Times New Roman" w:hAnsi="Times New Roman"/>
        </w:rPr>
        <w:t xml:space="preserve">ART. </w:t>
      </w:r>
      <w:r>
        <w:rPr>
          <w:rFonts w:ascii="Times New Roman" w:hAnsi="Times New Roman"/>
        </w:rPr>
        <w:t>5</w:t>
      </w:r>
      <w:r w:rsidR="00B779AA" w:rsidRPr="003978B0">
        <w:rPr>
          <w:rStyle w:val="FontStyle11"/>
          <w:rFonts w:ascii="Times New Roman" w:hAnsi="Times New Roman" w:cs="Times New Roman"/>
          <w:sz w:val="24"/>
          <w:szCs w:val="24"/>
        </w:rPr>
        <w:t xml:space="preserve"> Decorrenza e durata dell'incarico</w:t>
      </w:r>
    </w:p>
    <w:p w:rsidR="00B779AA" w:rsidRPr="003978B0" w:rsidRDefault="00B779AA" w:rsidP="00B779AA">
      <w:pPr>
        <w:pStyle w:val="Style2"/>
        <w:widowControl/>
        <w:spacing w:before="206" w:line="307" w:lineRule="exact"/>
        <w:jc w:val="both"/>
        <w:rPr>
          <w:rStyle w:val="FontStyle15"/>
          <w:rFonts w:ascii="Times New Roman" w:hAnsi="Times New Roman" w:cs="Times New Roman"/>
          <w:sz w:val="24"/>
          <w:szCs w:val="24"/>
        </w:rPr>
      </w:pPr>
      <w:r w:rsidRPr="003978B0">
        <w:rPr>
          <w:rStyle w:val="FontStyle15"/>
          <w:rFonts w:ascii="Times New Roman" w:hAnsi="Times New Roman" w:cs="Times New Roman"/>
          <w:sz w:val="24"/>
          <w:szCs w:val="24"/>
        </w:rPr>
        <w:t xml:space="preserve">Il conferimento dell'incarico decorre dalla sottoscrizione della presente lettera di incarico e si intende conferito fino alla conclusione della prestazione, che deve comunque essere espletata entro </w:t>
      </w:r>
      <w:r w:rsidR="00517FE8" w:rsidRPr="003978B0">
        <w:rPr>
          <w:rStyle w:val="FontStyle15"/>
          <w:rFonts w:ascii="Times New Roman" w:hAnsi="Times New Roman" w:cs="Times New Roman"/>
          <w:sz w:val="24"/>
          <w:szCs w:val="24"/>
        </w:rPr>
        <w:t>30 settembre 2018</w:t>
      </w:r>
      <w:r w:rsidRPr="003978B0">
        <w:rPr>
          <w:rStyle w:val="FontStyle15"/>
          <w:rFonts w:ascii="Times New Roman" w:hAnsi="Times New Roman" w:cs="Times New Roman"/>
          <w:sz w:val="24"/>
          <w:szCs w:val="24"/>
        </w:rPr>
        <w:t>. Verrà predisposto un calendario concordato con ATO per le tempistiche di esecuzione dell'incarico.</w:t>
      </w:r>
    </w:p>
    <w:p w:rsidR="00B779AA" w:rsidRPr="003978B0" w:rsidRDefault="00B779AA" w:rsidP="00B779AA">
      <w:pPr>
        <w:pStyle w:val="Style5"/>
        <w:widowControl/>
        <w:spacing w:line="240" w:lineRule="exact"/>
        <w:rPr>
          <w:rFonts w:ascii="Times New Roman" w:hAnsi="Times New Roman"/>
        </w:rPr>
      </w:pPr>
    </w:p>
    <w:p w:rsidR="00B779AA" w:rsidRPr="003978B0" w:rsidRDefault="003978B0" w:rsidP="00B779AA">
      <w:pPr>
        <w:pStyle w:val="Style5"/>
        <w:widowControl/>
        <w:spacing w:before="58"/>
        <w:rPr>
          <w:rStyle w:val="FontStyle11"/>
          <w:rFonts w:ascii="Times New Roman" w:hAnsi="Times New Roman" w:cs="Times New Roman"/>
          <w:sz w:val="24"/>
          <w:szCs w:val="24"/>
        </w:rPr>
      </w:pPr>
      <w:r w:rsidRPr="003978B0">
        <w:rPr>
          <w:rFonts w:ascii="Times New Roman" w:hAnsi="Times New Roman"/>
        </w:rPr>
        <w:t xml:space="preserve">ART. </w:t>
      </w:r>
      <w:r>
        <w:rPr>
          <w:rFonts w:ascii="Times New Roman" w:hAnsi="Times New Roman"/>
        </w:rPr>
        <w:t>6</w:t>
      </w:r>
      <w:r w:rsidR="00B779AA" w:rsidRPr="003978B0">
        <w:rPr>
          <w:rStyle w:val="FontStyle11"/>
          <w:rFonts w:ascii="Times New Roman" w:hAnsi="Times New Roman" w:cs="Times New Roman"/>
          <w:sz w:val="24"/>
          <w:szCs w:val="24"/>
        </w:rPr>
        <w:t xml:space="preserve"> Compensi, spese e contributi</w:t>
      </w:r>
    </w:p>
    <w:p w:rsidR="00B779AA" w:rsidRPr="003978B0" w:rsidRDefault="00B779AA" w:rsidP="00B779AA">
      <w:pPr>
        <w:pStyle w:val="Style2"/>
        <w:widowControl/>
        <w:spacing w:line="240" w:lineRule="exact"/>
        <w:jc w:val="both"/>
        <w:rPr>
          <w:rFonts w:ascii="Times New Roman" w:hAnsi="Times New Roman" w:cs="Times New Roman"/>
        </w:rPr>
      </w:pPr>
    </w:p>
    <w:p w:rsidR="00B779AA" w:rsidRPr="003978B0" w:rsidRDefault="00B779AA" w:rsidP="00B779AA">
      <w:pPr>
        <w:pStyle w:val="Style2"/>
        <w:widowControl/>
        <w:spacing w:before="34"/>
        <w:jc w:val="both"/>
        <w:rPr>
          <w:rStyle w:val="FontStyle15"/>
          <w:rFonts w:ascii="Times New Roman" w:hAnsi="Times New Roman" w:cs="Times New Roman"/>
          <w:sz w:val="24"/>
          <w:szCs w:val="24"/>
        </w:rPr>
      </w:pPr>
      <w:r w:rsidRPr="003978B0">
        <w:rPr>
          <w:rStyle w:val="FontStyle15"/>
          <w:rFonts w:ascii="Times New Roman" w:hAnsi="Times New Roman" w:cs="Times New Roman"/>
          <w:sz w:val="24"/>
          <w:szCs w:val="24"/>
        </w:rPr>
        <w:t>4.a - Compensi</w:t>
      </w:r>
    </w:p>
    <w:p w:rsidR="00B779AA" w:rsidRPr="003978B0" w:rsidRDefault="003978B0" w:rsidP="00B779AA">
      <w:pPr>
        <w:pStyle w:val="Style2"/>
        <w:widowControl/>
        <w:spacing w:before="197" w:line="307" w:lineRule="exact"/>
        <w:ind w:right="14"/>
        <w:jc w:val="both"/>
        <w:rPr>
          <w:rStyle w:val="FontStyle15"/>
          <w:rFonts w:ascii="Times New Roman" w:hAnsi="Times New Roman" w:cs="Times New Roman"/>
          <w:sz w:val="24"/>
          <w:szCs w:val="24"/>
        </w:rPr>
      </w:pPr>
      <w:r w:rsidRPr="003978B0">
        <w:rPr>
          <w:rStyle w:val="FontStyle15"/>
          <w:rFonts w:ascii="Times New Roman" w:hAnsi="Times New Roman" w:cs="Times New Roman"/>
          <w:sz w:val="24"/>
          <w:szCs w:val="24"/>
        </w:rPr>
        <w:t>In adempimento alla deliberazione</w:t>
      </w:r>
      <w:r w:rsidR="00B779AA" w:rsidRPr="003978B0">
        <w:rPr>
          <w:rStyle w:val="FontStyle15"/>
          <w:rFonts w:ascii="Times New Roman" w:hAnsi="Times New Roman" w:cs="Times New Roman"/>
          <w:sz w:val="24"/>
          <w:szCs w:val="24"/>
        </w:rPr>
        <w:t xml:space="preserve"> del Consiglio di Amministrazione n.</w:t>
      </w:r>
      <w:r w:rsidRPr="003978B0">
        <w:rPr>
          <w:rStyle w:val="FontStyle15"/>
          <w:rFonts w:ascii="Times New Roman" w:hAnsi="Times New Roman" w:cs="Times New Roman"/>
          <w:sz w:val="24"/>
          <w:szCs w:val="24"/>
        </w:rPr>
        <w:t>47</w:t>
      </w:r>
      <w:r w:rsidR="00B779AA" w:rsidRPr="003978B0">
        <w:rPr>
          <w:rStyle w:val="FontStyle15"/>
          <w:rFonts w:ascii="Times New Roman" w:hAnsi="Times New Roman" w:cs="Times New Roman"/>
          <w:sz w:val="24"/>
          <w:szCs w:val="24"/>
        </w:rPr>
        <w:t xml:space="preserve"> del </w:t>
      </w:r>
      <w:r w:rsidRPr="003978B0">
        <w:rPr>
          <w:rStyle w:val="FontStyle15"/>
          <w:rFonts w:ascii="Times New Roman" w:hAnsi="Times New Roman" w:cs="Times New Roman"/>
          <w:sz w:val="24"/>
          <w:szCs w:val="24"/>
        </w:rPr>
        <w:t>31/07/2018</w:t>
      </w:r>
      <w:r w:rsidR="00B779AA" w:rsidRPr="003978B0">
        <w:rPr>
          <w:rStyle w:val="FontStyle15"/>
          <w:rFonts w:ascii="Times New Roman" w:hAnsi="Times New Roman" w:cs="Times New Roman"/>
          <w:sz w:val="24"/>
          <w:szCs w:val="24"/>
        </w:rPr>
        <w:t xml:space="preserve"> il corrispettivo € </w:t>
      </w:r>
      <w:r w:rsidRPr="003978B0">
        <w:rPr>
          <w:rStyle w:val="FontStyle15"/>
          <w:rFonts w:ascii="Times New Roman" w:hAnsi="Times New Roman" w:cs="Times New Roman"/>
          <w:sz w:val="24"/>
          <w:szCs w:val="24"/>
        </w:rPr>
        <w:t>6</w:t>
      </w:r>
      <w:r w:rsidR="00B779AA" w:rsidRPr="003978B0">
        <w:rPr>
          <w:rStyle w:val="FontStyle15"/>
          <w:rFonts w:ascii="Times New Roman" w:hAnsi="Times New Roman" w:cs="Times New Roman"/>
          <w:sz w:val="24"/>
          <w:szCs w:val="24"/>
        </w:rPr>
        <w:t xml:space="preserve">.000= </w:t>
      </w:r>
      <w:r w:rsidRPr="003978B0">
        <w:rPr>
          <w:rStyle w:val="FontStyle15"/>
          <w:rFonts w:ascii="Times New Roman" w:hAnsi="Times New Roman" w:cs="Times New Roman"/>
          <w:sz w:val="24"/>
          <w:szCs w:val="24"/>
        </w:rPr>
        <w:t>.</w:t>
      </w:r>
    </w:p>
    <w:p w:rsidR="00B779AA" w:rsidRPr="003978B0" w:rsidRDefault="00B779AA" w:rsidP="00B779AA">
      <w:pPr>
        <w:pStyle w:val="Style2"/>
        <w:widowControl/>
        <w:spacing w:line="240" w:lineRule="exact"/>
        <w:jc w:val="both"/>
        <w:rPr>
          <w:rFonts w:ascii="Times New Roman" w:hAnsi="Times New Roman" w:cs="Times New Roman"/>
        </w:rPr>
      </w:pPr>
    </w:p>
    <w:p w:rsidR="00B779AA" w:rsidRPr="003978B0" w:rsidRDefault="00B779AA" w:rsidP="00B779AA">
      <w:pPr>
        <w:pStyle w:val="Style2"/>
        <w:widowControl/>
        <w:spacing w:before="24"/>
        <w:jc w:val="both"/>
        <w:rPr>
          <w:rStyle w:val="FontStyle15"/>
          <w:rFonts w:ascii="Times New Roman" w:hAnsi="Times New Roman" w:cs="Times New Roman"/>
          <w:sz w:val="24"/>
          <w:szCs w:val="24"/>
        </w:rPr>
      </w:pPr>
      <w:r w:rsidRPr="003978B0">
        <w:rPr>
          <w:rStyle w:val="FontStyle15"/>
          <w:rFonts w:ascii="Times New Roman" w:hAnsi="Times New Roman" w:cs="Times New Roman"/>
          <w:sz w:val="24"/>
          <w:szCs w:val="24"/>
        </w:rPr>
        <w:t>Il compenso dovrà essere corrisposto come segue il 20% al conferimento incarico ed il saldo a fine lavoro.</w:t>
      </w:r>
    </w:p>
    <w:p w:rsidR="00B779AA" w:rsidRPr="003978B0" w:rsidRDefault="00B779AA" w:rsidP="00B779AA">
      <w:pPr>
        <w:pStyle w:val="Style2"/>
        <w:widowControl/>
        <w:spacing w:line="240" w:lineRule="exact"/>
        <w:jc w:val="both"/>
        <w:rPr>
          <w:rFonts w:ascii="Times New Roman" w:hAnsi="Times New Roman" w:cs="Times New Roman"/>
        </w:rPr>
      </w:pPr>
    </w:p>
    <w:p w:rsidR="00B779AA" w:rsidRPr="003978B0" w:rsidRDefault="00B779AA" w:rsidP="00B779AA">
      <w:pPr>
        <w:pStyle w:val="Style2"/>
        <w:widowControl/>
        <w:spacing w:before="24"/>
        <w:jc w:val="both"/>
        <w:rPr>
          <w:rStyle w:val="FontStyle15"/>
          <w:rFonts w:ascii="Times New Roman" w:hAnsi="Times New Roman" w:cs="Times New Roman"/>
          <w:sz w:val="24"/>
          <w:szCs w:val="24"/>
        </w:rPr>
      </w:pPr>
      <w:r w:rsidRPr="003978B0">
        <w:rPr>
          <w:rStyle w:val="FontStyle15"/>
          <w:rFonts w:ascii="Times New Roman" w:hAnsi="Times New Roman" w:cs="Times New Roman"/>
          <w:sz w:val="24"/>
          <w:szCs w:val="24"/>
        </w:rPr>
        <w:t>4.b - Spese e contributi</w:t>
      </w:r>
    </w:p>
    <w:p w:rsidR="00B779AA" w:rsidRPr="003978B0" w:rsidRDefault="00B779AA" w:rsidP="00B779AA">
      <w:pPr>
        <w:pStyle w:val="Style2"/>
        <w:widowControl/>
        <w:spacing w:before="206" w:line="307" w:lineRule="exact"/>
        <w:jc w:val="both"/>
        <w:rPr>
          <w:rStyle w:val="FontStyle15"/>
          <w:rFonts w:ascii="Times New Roman" w:hAnsi="Times New Roman" w:cs="Times New Roman"/>
          <w:sz w:val="24"/>
          <w:szCs w:val="24"/>
        </w:rPr>
      </w:pPr>
      <w:r w:rsidRPr="003978B0">
        <w:rPr>
          <w:rStyle w:val="FontStyle15"/>
          <w:rFonts w:ascii="Times New Roman" w:hAnsi="Times New Roman" w:cs="Times New Roman"/>
          <w:sz w:val="24"/>
          <w:szCs w:val="24"/>
        </w:rPr>
        <w:t>I compensi si intendono sempre al netto dell'I.V.A. (attualmente nella misura del 22%)  ed è già comprensivo delle spese di spostamento e di trasferta per lo svolgimento del presente incarico.</w:t>
      </w:r>
    </w:p>
    <w:p w:rsidR="00B779AA" w:rsidRDefault="00B779AA" w:rsidP="00B779AA">
      <w:pPr>
        <w:pStyle w:val="Style5"/>
        <w:widowControl/>
        <w:spacing w:line="240" w:lineRule="exact"/>
        <w:rPr>
          <w:sz w:val="20"/>
          <w:szCs w:val="20"/>
        </w:rPr>
      </w:pPr>
    </w:p>
    <w:p w:rsidR="00B779AA" w:rsidRPr="00544D49" w:rsidRDefault="003978B0" w:rsidP="00B779AA">
      <w:pPr>
        <w:pStyle w:val="Style5"/>
        <w:widowControl/>
        <w:spacing w:before="58"/>
        <w:rPr>
          <w:rStyle w:val="FontStyle11"/>
          <w:rFonts w:ascii="Times New Roman" w:hAnsi="Times New Roman" w:cs="Times New Roman"/>
          <w:sz w:val="24"/>
          <w:szCs w:val="24"/>
        </w:rPr>
      </w:pPr>
      <w:r w:rsidRPr="00544D49">
        <w:rPr>
          <w:rFonts w:ascii="Times New Roman" w:hAnsi="Times New Roman"/>
        </w:rPr>
        <w:t xml:space="preserve">ART. 7 </w:t>
      </w:r>
      <w:r w:rsidR="00B779AA" w:rsidRPr="00544D49">
        <w:rPr>
          <w:rStyle w:val="FontStyle11"/>
          <w:rFonts w:ascii="Times New Roman" w:hAnsi="Times New Roman" w:cs="Times New Roman"/>
          <w:sz w:val="24"/>
          <w:szCs w:val="24"/>
        </w:rPr>
        <w:t xml:space="preserve"> Obblighi del Professionista</w:t>
      </w:r>
    </w:p>
    <w:p w:rsidR="00B779AA" w:rsidRPr="00544D49" w:rsidRDefault="00B779AA" w:rsidP="00B779AA">
      <w:pPr>
        <w:pStyle w:val="Style8"/>
        <w:widowControl/>
        <w:numPr>
          <w:ilvl w:val="0"/>
          <w:numId w:val="28"/>
        </w:numPr>
        <w:tabs>
          <w:tab w:val="left" w:pos="274"/>
        </w:tabs>
        <w:spacing w:before="206" w:line="307" w:lineRule="exact"/>
        <w:ind w:right="14" w:firstLine="0"/>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Diligenza. Con l'assunzione dell'incarico, il Professionista si impegna a prestare la propria opera usando la diligenza richiesta dalla natura dell'attività esercitata, dalle leggi e dalle norme deontologiche della professione.</w:t>
      </w:r>
    </w:p>
    <w:p w:rsidR="00B779AA" w:rsidRPr="00544D49" w:rsidRDefault="00B779AA" w:rsidP="00B779AA">
      <w:pPr>
        <w:pStyle w:val="Style8"/>
        <w:widowControl/>
        <w:numPr>
          <w:ilvl w:val="0"/>
          <w:numId w:val="29"/>
        </w:numPr>
        <w:tabs>
          <w:tab w:val="left" w:pos="0"/>
        </w:tabs>
        <w:spacing w:before="192" w:line="312" w:lineRule="exact"/>
        <w:ind w:right="14" w:firstLine="0"/>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Divieto di ritenzione. Il Professionista trattiene, ai sensi dell'art. 2235 del codice civile, la documentazione fornita dal Cliente per il tempo strettamente necessario all'espletamento dell'incarico, salvo diversi accordi con il Cliente.</w:t>
      </w:r>
    </w:p>
    <w:p w:rsidR="00B779AA" w:rsidRPr="00544D49" w:rsidRDefault="00B779AA" w:rsidP="00B779AA">
      <w:pPr>
        <w:pStyle w:val="Style8"/>
        <w:widowControl/>
        <w:numPr>
          <w:ilvl w:val="0"/>
          <w:numId w:val="30"/>
        </w:numPr>
        <w:tabs>
          <w:tab w:val="left" w:pos="701"/>
        </w:tabs>
        <w:spacing w:line="307" w:lineRule="exact"/>
        <w:ind w:firstLine="0"/>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Segreto professionale. Il Professionista rispetta il segreto professionale non divulgando fatti o informazioni di cui è venuto a conoscenza in relazione all'esecuzione dell'incarico; né degli stessi può essere fatto uso, sia nel proprio che nell'altrui interesse, curando e vigilando che anche i collaboratori, i dipendenti e i tirocinanti mantengano lo stesso segreto professionale.</w:t>
      </w:r>
    </w:p>
    <w:p w:rsidR="00B779AA" w:rsidRPr="00544D49" w:rsidRDefault="00B779AA" w:rsidP="00B779AA">
      <w:pPr>
        <w:pStyle w:val="Style8"/>
        <w:widowControl/>
        <w:numPr>
          <w:ilvl w:val="0"/>
          <w:numId w:val="31"/>
        </w:numPr>
        <w:tabs>
          <w:tab w:val="left" w:pos="701"/>
        </w:tabs>
        <w:spacing w:before="5" w:line="307" w:lineRule="exact"/>
        <w:ind w:firstLine="0"/>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Trasparenza. Il Professionista si impegna a comunicare al Cliente le informazione in ordine all'esecuzione dell'incarico, all'esistenza di conflitti di interesse fra il Professionista e il Cliente, nonché a comunicare, previamente e per iscritto, i nominativi di ulteriori ausiliari eventualmente coinvolti.</w:t>
      </w:r>
    </w:p>
    <w:p w:rsidR="00B779AA" w:rsidRPr="00544D49" w:rsidRDefault="00B779AA" w:rsidP="00B779AA">
      <w:pPr>
        <w:pStyle w:val="Style6"/>
        <w:widowControl/>
        <w:spacing w:before="197" w:line="307" w:lineRule="exact"/>
        <w:jc w:val="both"/>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d) Il Professionista incaricato dichiara di essere indipendente non avendo svolto negli ultimi 24 mesi incarichi a favore delle società indicate nell'allegato B ovvero dei Comuni soci delle stesse</w:t>
      </w:r>
    </w:p>
    <w:p w:rsidR="00B779AA" w:rsidRPr="00544D49" w:rsidRDefault="00B779AA" w:rsidP="00B779AA">
      <w:pPr>
        <w:pStyle w:val="Style5"/>
        <w:widowControl/>
        <w:spacing w:line="240" w:lineRule="exact"/>
        <w:rPr>
          <w:rFonts w:ascii="Times New Roman" w:hAnsi="Times New Roman"/>
        </w:rPr>
      </w:pPr>
    </w:p>
    <w:p w:rsidR="00B779AA" w:rsidRPr="00544D49" w:rsidRDefault="00B779AA" w:rsidP="00B779AA">
      <w:pPr>
        <w:pStyle w:val="Style5"/>
        <w:widowControl/>
        <w:spacing w:line="240" w:lineRule="exact"/>
        <w:rPr>
          <w:rFonts w:ascii="Times New Roman" w:hAnsi="Times New Roman"/>
        </w:rPr>
      </w:pPr>
    </w:p>
    <w:p w:rsidR="00B779AA" w:rsidRPr="00544D49" w:rsidRDefault="003978B0" w:rsidP="00B779AA">
      <w:pPr>
        <w:pStyle w:val="Style5"/>
        <w:widowControl/>
        <w:spacing w:before="86"/>
        <w:rPr>
          <w:rStyle w:val="FontStyle11"/>
          <w:rFonts w:ascii="Times New Roman" w:hAnsi="Times New Roman" w:cs="Times New Roman"/>
          <w:sz w:val="24"/>
          <w:szCs w:val="24"/>
        </w:rPr>
      </w:pPr>
      <w:r w:rsidRPr="00544D49">
        <w:rPr>
          <w:rFonts w:ascii="Times New Roman" w:hAnsi="Times New Roman"/>
        </w:rPr>
        <w:t xml:space="preserve">ART. 8 </w:t>
      </w:r>
      <w:r w:rsidR="00B779AA" w:rsidRPr="00544D49">
        <w:rPr>
          <w:rStyle w:val="FontStyle11"/>
          <w:rFonts w:ascii="Times New Roman" w:hAnsi="Times New Roman" w:cs="Times New Roman"/>
          <w:sz w:val="24"/>
          <w:szCs w:val="24"/>
        </w:rPr>
        <w:t xml:space="preserve"> Diritti e Obblighi del Cliente</w:t>
      </w:r>
    </w:p>
    <w:p w:rsidR="00B779AA" w:rsidRPr="00544D49" w:rsidRDefault="00B779AA" w:rsidP="00B779AA">
      <w:pPr>
        <w:pStyle w:val="Style2"/>
        <w:widowControl/>
        <w:spacing w:before="202" w:line="312" w:lineRule="exact"/>
        <w:jc w:val="both"/>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Il Cliente dichiara di essere stato informato che-ha diritto di essere informato in ordine all'esecuzione dell'incarico e all'esistenza di situazioni di conflitto d'interesse tra il Professionista e il Cliente;</w:t>
      </w:r>
    </w:p>
    <w:p w:rsidR="00B779AA" w:rsidRPr="00544D49" w:rsidRDefault="00B779AA" w:rsidP="00B779AA">
      <w:pPr>
        <w:pStyle w:val="Style2"/>
        <w:widowControl/>
        <w:spacing w:before="197" w:line="307" w:lineRule="exact"/>
        <w:jc w:val="both"/>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Il Cliente deve collaborare con il Professionista ai fini dell'esecuzione del presente incarico consentendo allo stesso ogni attività di accesso e controllo dei dati necessari per l'espletamento dell'incarico.</w:t>
      </w:r>
    </w:p>
    <w:p w:rsidR="00B779AA" w:rsidRPr="00544D49" w:rsidRDefault="00B779AA" w:rsidP="00B779AA">
      <w:pPr>
        <w:pStyle w:val="Style2"/>
        <w:widowControl/>
        <w:spacing w:before="197" w:line="312" w:lineRule="exact"/>
        <w:jc w:val="both"/>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Il Cliente ha l'obbligo di informare tempestivamente il Professionista su qualsivoglia variazione che abbia inerenza all'incarico conferito mediante atti scritti.</w:t>
      </w:r>
    </w:p>
    <w:p w:rsidR="00B779AA" w:rsidRPr="00544D49" w:rsidRDefault="00B779AA" w:rsidP="00B779AA">
      <w:pPr>
        <w:pStyle w:val="Style5"/>
        <w:widowControl/>
        <w:spacing w:line="240" w:lineRule="exact"/>
        <w:rPr>
          <w:rFonts w:ascii="Times New Roman" w:hAnsi="Times New Roman"/>
        </w:rPr>
      </w:pPr>
    </w:p>
    <w:p w:rsidR="00B779AA" w:rsidRPr="00544D49" w:rsidRDefault="00C222C1" w:rsidP="00B779AA">
      <w:pPr>
        <w:pStyle w:val="Style5"/>
        <w:widowControl/>
        <w:spacing w:before="58"/>
        <w:rPr>
          <w:rStyle w:val="FontStyle11"/>
          <w:rFonts w:ascii="Times New Roman" w:hAnsi="Times New Roman" w:cs="Times New Roman"/>
          <w:sz w:val="24"/>
          <w:szCs w:val="24"/>
        </w:rPr>
      </w:pPr>
      <w:r w:rsidRPr="00544D49">
        <w:rPr>
          <w:rFonts w:ascii="Times New Roman" w:hAnsi="Times New Roman"/>
        </w:rPr>
        <w:t xml:space="preserve">ART. 9 </w:t>
      </w:r>
      <w:r w:rsidR="00B779AA" w:rsidRPr="00544D49">
        <w:rPr>
          <w:rStyle w:val="FontStyle11"/>
          <w:rFonts w:ascii="Times New Roman" w:hAnsi="Times New Roman" w:cs="Times New Roman"/>
          <w:sz w:val="24"/>
          <w:szCs w:val="24"/>
        </w:rPr>
        <w:t xml:space="preserve"> Antiriciclaggio</w:t>
      </w:r>
    </w:p>
    <w:p w:rsidR="00B779AA" w:rsidRPr="00544D49" w:rsidRDefault="00B779AA" w:rsidP="00B779AA">
      <w:pPr>
        <w:pStyle w:val="Style4"/>
        <w:widowControl/>
        <w:spacing w:before="202" w:line="307" w:lineRule="exact"/>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Il Cliente dichiara di essere stato informato che il Professionista: è tenuto ad assolvere gli obblighi connessi alla prevenzione dell'utilizzo del sistema finanziario a scopo di riciclaggio e di finanziamento del terrorismo ai sensi del d.lgs. n. 231/2007 e, in particolare, a procedere all'adeguata verifica della clientela, alla conservazione e alla registrazione dei documenti e delle informazioni, nonché, ove necessario, alla segnalazione di operazioni sospette;</w:t>
      </w:r>
    </w:p>
    <w:p w:rsidR="00B779AA" w:rsidRPr="00544D49" w:rsidRDefault="00B779AA" w:rsidP="00B779AA">
      <w:pPr>
        <w:pStyle w:val="Style4"/>
        <w:widowControl/>
        <w:spacing w:before="197" w:line="312" w:lineRule="exact"/>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In attuazione di quanto stabilito dal d.lgs. n. 231/2007, al momento della sottoscrizione della presente lettera di incarico, il Professionista assolve gli obblighi di adeguata verifica della clientela.</w:t>
      </w:r>
    </w:p>
    <w:p w:rsidR="00B779AA" w:rsidRPr="00544D49" w:rsidRDefault="00B779AA" w:rsidP="00B779AA">
      <w:pPr>
        <w:pStyle w:val="Style5"/>
        <w:widowControl/>
        <w:spacing w:line="240" w:lineRule="exact"/>
        <w:rPr>
          <w:rFonts w:ascii="Times New Roman" w:hAnsi="Times New Roman"/>
        </w:rPr>
      </w:pPr>
    </w:p>
    <w:p w:rsidR="00B779AA" w:rsidRPr="00544D49" w:rsidRDefault="00C222C1" w:rsidP="00B779AA">
      <w:pPr>
        <w:pStyle w:val="Style5"/>
        <w:widowControl/>
        <w:spacing w:before="58"/>
        <w:rPr>
          <w:rStyle w:val="FontStyle11"/>
          <w:rFonts w:ascii="Times New Roman" w:hAnsi="Times New Roman" w:cs="Times New Roman"/>
          <w:sz w:val="24"/>
          <w:szCs w:val="24"/>
        </w:rPr>
      </w:pPr>
      <w:r w:rsidRPr="00544D49">
        <w:rPr>
          <w:rFonts w:ascii="Times New Roman" w:hAnsi="Times New Roman"/>
        </w:rPr>
        <w:t xml:space="preserve">ART. 10 </w:t>
      </w:r>
      <w:r w:rsidR="00B779AA" w:rsidRPr="00544D49">
        <w:rPr>
          <w:rStyle w:val="FontStyle11"/>
          <w:rFonts w:ascii="Times New Roman" w:hAnsi="Times New Roman" w:cs="Times New Roman"/>
          <w:sz w:val="24"/>
          <w:szCs w:val="24"/>
        </w:rPr>
        <w:t xml:space="preserve"> Protezione dei dati personali</w:t>
      </w:r>
    </w:p>
    <w:p w:rsidR="00B779AA" w:rsidRPr="00544D49" w:rsidRDefault="00B779AA" w:rsidP="00B779AA">
      <w:pPr>
        <w:pStyle w:val="Style2"/>
        <w:widowControl/>
        <w:spacing w:before="202" w:line="312" w:lineRule="exact"/>
        <w:ind w:right="-10"/>
        <w:jc w:val="both"/>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Ai sensi del d.lgs. 30 giugno 2003, n. 196, il Cliente autorizza il Professionista, gli ausiliari e/o sostituti al trattamento dei propri dati personali per l'esecuzione dell'incarico affidato.</w:t>
      </w:r>
    </w:p>
    <w:p w:rsidR="00B779AA" w:rsidRPr="00544D49" w:rsidRDefault="00B779AA" w:rsidP="00B779AA">
      <w:pPr>
        <w:pStyle w:val="Style2"/>
        <w:widowControl/>
        <w:spacing w:line="240" w:lineRule="exact"/>
        <w:jc w:val="both"/>
        <w:rPr>
          <w:rFonts w:ascii="Times New Roman" w:hAnsi="Times New Roman" w:cs="Times New Roman"/>
        </w:rPr>
      </w:pPr>
    </w:p>
    <w:p w:rsidR="00B779AA" w:rsidRPr="00544D49" w:rsidRDefault="00B779AA" w:rsidP="00B779AA">
      <w:pPr>
        <w:pStyle w:val="Style2"/>
        <w:widowControl/>
        <w:spacing w:before="24"/>
        <w:jc w:val="both"/>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In particolare, il Cliente dichiara di essere stato informato circa:</w:t>
      </w:r>
    </w:p>
    <w:p w:rsidR="00B779AA" w:rsidRPr="00544D49" w:rsidRDefault="00B779AA" w:rsidP="00B779AA">
      <w:pPr>
        <w:pStyle w:val="Style2"/>
        <w:widowControl/>
        <w:spacing w:before="34"/>
        <w:jc w:val="both"/>
        <w:rPr>
          <w:rStyle w:val="FontStyle15"/>
          <w:rFonts w:ascii="Times New Roman" w:hAnsi="Times New Roman" w:cs="Times New Roman"/>
          <w:sz w:val="24"/>
          <w:szCs w:val="24"/>
        </w:rPr>
      </w:pPr>
    </w:p>
    <w:p w:rsidR="00B779AA" w:rsidRPr="00544D49" w:rsidRDefault="00B779AA" w:rsidP="00B779AA">
      <w:pPr>
        <w:pStyle w:val="Style8"/>
        <w:widowControl/>
        <w:numPr>
          <w:ilvl w:val="0"/>
          <w:numId w:val="32"/>
        </w:numPr>
        <w:tabs>
          <w:tab w:val="left" w:pos="216"/>
        </w:tabs>
        <w:spacing w:line="240" w:lineRule="auto"/>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le finalità e le modalità del trattamento cui sono destinati i dati;</w:t>
      </w:r>
    </w:p>
    <w:p w:rsidR="00B779AA" w:rsidRPr="00544D49" w:rsidRDefault="00B779AA" w:rsidP="00B779AA">
      <w:pPr>
        <w:pStyle w:val="Style8"/>
        <w:widowControl/>
        <w:numPr>
          <w:ilvl w:val="0"/>
          <w:numId w:val="32"/>
        </w:numPr>
        <w:tabs>
          <w:tab w:val="left" w:pos="216"/>
        </w:tabs>
        <w:spacing w:line="240" w:lineRule="auto"/>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la natura obbligatoria o facoltativa del conferimento dei dati;</w:t>
      </w:r>
    </w:p>
    <w:p w:rsidR="00B779AA" w:rsidRPr="00544D49" w:rsidRDefault="00B779AA" w:rsidP="00B779AA">
      <w:pPr>
        <w:pStyle w:val="Style8"/>
        <w:widowControl/>
        <w:numPr>
          <w:ilvl w:val="0"/>
          <w:numId w:val="32"/>
        </w:numPr>
        <w:tabs>
          <w:tab w:val="left" w:pos="216"/>
        </w:tabs>
        <w:spacing w:line="240" w:lineRule="auto"/>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le conseguenze di un eventuale rifiuto di rispondere;</w:t>
      </w:r>
    </w:p>
    <w:p w:rsidR="00B779AA" w:rsidRPr="00544D49" w:rsidRDefault="00B779AA" w:rsidP="00B779AA">
      <w:pPr>
        <w:pStyle w:val="Style8"/>
        <w:widowControl/>
        <w:numPr>
          <w:ilvl w:val="0"/>
          <w:numId w:val="32"/>
        </w:numPr>
        <w:tabs>
          <w:tab w:val="left" w:pos="216"/>
        </w:tabs>
        <w:spacing w:line="240" w:lineRule="auto"/>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i soggetti o le categorie di soggetti ai quali i dati possono essere comunicati e l'ambito di diffusione dei dati medesimi;</w:t>
      </w:r>
    </w:p>
    <w:p w:rsidR="00B779AA" w:rsidRPr="00544D49" w:rsidRDefault="00B779AA" w:rsidP="00B779AA">
      <w:pPr>
        <w:pStyle w:val="Style8"/>
        <w:widowControl/>
        <w:numPr>
          <w:ilvl w:val="0"/>
          <w:numId w:val="32"/>
        </w:numPr>
        <w:tabs>
          <w:tab w:val="left" w:pos="216"/>
        </w:tabs>
        <w:spacing w:line="240" w:lineRule="auto"/>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i diritti di cui all'art. 7 del d.lgs. n. 196/2003; f) il nome, la denominazione o la ragione sociale e il domicilio, la residenza o la sede del responsabile del trattamento.</w:t>
      </w:r>
    </w:p>
    <w:p w:rsidR="00B779AA" w:rsidRPr="00544D49" w:rsidRDefault="00B779AA" w:rsidP="00B779AA">
      <w:pPr>
        <w:pStyle w:val="Style5"/>
        <w:widowControl/>
        <w:spacing w:line="240" w:lineRule="exact"/>
        <w:rPr>
          <w:rFonts w:ascii="Times New Roman" w:hAnsi="Times New Roman"/>
        </w:rPr>
      </w:pPr>
    </w:p>
    <w:p w:rsidR="00B779AA" w:rsidRPr="00544D49" w:rsidRDefault="00C222C1" w:rsidP="00B779AA">
      <w:pPr>
        <w:pStyle w:val="Style5"/>
        <w:widowControl/>
        <w:spacing w:before="58"/>
        <w:rPr>
          <w:rStyle w:val="FontStyle11"/>
          <w:rFonts w:ascii="Times New Roman" w:hAnsi="Times New Roman" w:cs="Times New Roman"/>
          <w:sz w:val="24"/>
          <w:szCs w:val="24"/>
        </w:rPr>
      </w:pPr>
      <w:r w:rsidRPr="00544D49">
        <w:rPr>
          <w:rFonts w:ascii="Times New Roman" w:hAnsi="Times New Roman"/>
        </w:rPr>
        <w:t xml:space="preserve">ART. 11 </w:t>
      </w:r>
      <w:r w:rsidR="00B779AA" w:rsidRPr="00544D49">
        <w:rPr>
          <w:rStyle w:val="FontStyle11"/>
          <w:rFonts w:ascii="Times New Roman" w:hAnsi="Times New Roman" w:cs="Times New Roman"/>
          <w:sz w:val="24"/>
          <w:szCs w:val="24"/>
        </w:rPr>
        <w:t xml:space="preserve"> Interessi di mora</w:t>
      </w:r>
    </w:p>
    <w:p w:rsidR="00B779AA" w:rsidRPr="00544D49" w:rsidRDefault="00B779AA" w:rsidP="00B779AA">
      <w:pPr>
        <w:pStyle w:val="Style2"/>
        <w:widowControl/>
        <w:spacing w:before="202" w:line="312" w:lineRule="exact"/>
        <w:jc w:val="both"/>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Nel caso in cui i pagamenti dei compensi, delle spese e degli acconti non siano effettuati nei termini di cui al precedente art. 3, saranno da corrispondere gli interessi di mora determinati ai sensi di legge.</w:t>
      </w:r>
    </w:p>
    <w:p w:rsidR="00B779AA" w:rsidRPr="00544D49" w:rsidRDefault="00B779AA" w:rsidP="00B779AA">
      <w:pPr>
        <w:pStyle w:val="Style5"/>
        <w:widowControl/>
        <w:spacing w:line="240" w:lineRule="exact"/>
        <w:rPr>
          <w:rFonts w:ascii="Times New Roman" w:hAnsi="Times New Roman"/>
        </w:rPr>
      </w:pPr>
    </w:p>
    <w:p w:rsidR="00B779AA" w:rsidRPr="00544D49" w:rsidRDefault="00C222C1" w:rsidP="00B779AA">
      <w:pPr>
        <w:pStyle w:val="Style5"/>
        <w:widowControl/>
        <w:spacing w:before="58"/>
        <w:rPr>
          <w:rStyle w:val="FontStyle11"/>
          <w:rFonts w:ascii="Times New Roman" w:hAnsi="Times New Roman" w:cs="Times New Roman"/>
          <w:sz w:val="24"/>
          <w:szCs w:val="24"/>
        </w:rPr>
      </w:pPr>
      <w:r w:rsidRPr="00544D49">
        <w:rPr>
          <w:rFonts w:ascii="Times New Roman" w:hAnsi="Times New Roman"/>
        </w:rPr>
        <w:t xml:space="preserve">ART. 12 </w:t>
      </w:r>
      <w:r w:rsidR="00B779AA" w:rsidRPr="00544D49">
        <w:rPr>
          <w:rStyle w:val="FontStyle11"/>
          <w:rFonts w:ascii="Times New Roman" w:hAnsi="Times New Roman" w:cs="Times New Roman"/>
          <w:sz w:val="24"/>
          <w:szCs w:val="24"/>
        </w:rPr>
        <w:t xml:space="preserve"> Clausola risolutiva espressa</w:t>
      </w:r>
    </w:p>
    <w:p w:rsidR="00B779AA" w:rsidRPr="00544D49" w:rsidRDefault="00B779AA" w:rsidP="00B779AA">
      <w:pPr>
        <w:pStyle w:val="Style2"/>
        <w:widowControl/>
        <w:spacing w:before="206" w:line="307" w:lineRule="exact"/>
        <w:jc w:val="both"/>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 xml:space="preserve">Qualora il ritardo dei pagamenti di quanto dovuto dal cliente in base alla presente lettera di incarico si sia protratto per oltre 60 giorni rispetto al termine pattuito, il Professionista, ai sensi dell'art. 1456 del codice civile, ha facoltà di risolvere il contratto comunicando al Cliente, con lettera raccomandata A/R o </w:t>
      </w:r>
      <w:proofErr w:type="spellStart"/>
      <w:r w:rsidRPr="00544D49">
        <w:rPr>
          <w:rStyle w:val="FontStyle15"/>
          <w:rFonts w:ascii="Times New Roman" w:hAnsi="Times New Roman" w:cs="Times New Roman"/>
          <w:sz w:val="24"/>
          <w:szCs w:val="24"/>
        </w:rPr>
        <w:t>P.E.C.</w:t>
      </w:r>
      <w:proofErr w:type="spellEnd"/>
      <w:r w:rsidRPr="00544D49">
        <w:rPr>
          <w:rStyle w:val="FontStyle15"/>
          <w:rFonts w:ascii="Times New Roman" w:hAnsi="Times New Roman" w:cs="Times New Roman"/>
          <w:sz w:val="24"/>
          <w:szCs w:val="24"/>
        </w:rPr>
        <w:t>, la propria volontà di avvalersi della presente clausola.</w:t>
      </w:r>
    </w:p>
    <w:p w:rsidR="00B779AA" w:rsidRPr="00544D49" w:rsidRDefault="00B779AA" w:rsidP="00B779AA">
      <w:pPr>
        <w:pStyle w:val="Style2"/>
        <w:widowControl/>
        <w:spacing w:before="197" w:line="307" w:lineRule="exact"/>
        <w:jc w:val="both"/>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In tale caso, il Professionista si impegna ad adempiere agli atti, derivanti dal presente incarico, che avranno scadenza nel corso dei 15 giorni successivi all'avvenuta comunicazione al Cliente.</w:t>
      </w:r>
    </w:p>
    <w:p w:rsidR="00B779AA" w:rsidRPr="00544D49" w:rsidRDefault="00B779AA" w:rsidP="00B779AA">
      <w:pPr>
        <w:pStyle w:val="Style5"/>
        <w:widowControl/>
        <w:spacing w:line="240" w:lineRule="exact"/>
        <w:rPr>
          <w:rFonts w:ascii="Times New Roman" w:hAnsi="Times New Roman"/>
        </w:rPr>
      </w:pPr>
    </w:p>
    <w:p w:rsidR="00B779AA" w:rsidRPr="00544D49" w:rsidRDefault="00C222C1" w:rsidP="00B779AA">
      <w:pPr>
        <w:pStyle w:val="Style5"/>
        <w:widowControl/>
        <w:spacing w:before="53"/>
        <w:rPr>
          <w:rStyle w:val="FontStyle11"/>
          <w:rFonts w:ascii="Times New Roman" w:hAnsi="Times New Roman" w:cs="Times New Roman"/>
          <w:sz w:val="24"/>
          <w:szCs w:val="24"/>
        </w:rPr>
      </w:pPr>
      <w:r w:rsidRPr="00544D49">
        <w:rPr>
          <w:rFonts w:ascii="Times New Roman" w:hAnsi="Times New Roman"/>
        </w:rPr>
        <w:t>ART. 13</w:t>
      </w:r>
      <w:r w:rsidR="00B779AA" w:rsidRPr="00544D49">
        <w:rPr>
          <w:rStyle w:val="FontStyle11"/>
          <w:rFonts w:ascii="Times New Roman" w:hAnsi="Times New Roman" w:cs="Times New Roman"/>
          <w:sz w:val="24"/>
          <w:szCs w:val="24"/>
        </w:rPr>
        <w:t xml:space="preserve"> Recesso</w:t>
      </w:r>
    </w:p>
    <w:p w:rsidR="00B779AA" w:rsidRPr="00544D49" w:rsidRDefault="00B779AA" w:rsidP="00B779AA">
      <w:pPr>
        <w:pStyle w:val="Style2"/>
        <w:widowControl/>
        <w:spacing w:before="202" w:line="307" w:lineRule="exact"/>
        <w:jc w:val="both"/>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 xml:space="preserve">Il Professionista può recedere dal contratto per giusta causa. In tale circostanza egli ha diritto al rimborso delle spese sostenute ed al compenso per l'opera svolta. Il mancato adempimento degli obblighi di cui all'art. 6 costituisce giusta causa di recesso. Il diritto di recedere dal contratto deve essere esercitato dal Professionista in modo da non recare pregiudizio al Cliente, dandogliene comunicazione per iscritto, a mezzo raccomandata A/R o </w:t>
      </w:r>
      <w:proofErr w:type="spellStart"/>
      <w:r w:rsidRPr="00544D49">
        <w:rPr>
          <w:rStyle w:val="FontStyle15"/>
          <w:rFonts w:ascii="Times New Roman" w:hAnsi="Times New Roman" w:cs="Times New Roman"/>
          <w:sz w:val="24"/>
          <w:szCs w:val="24"/>
        </w:rPr>
        <w:t>P.E.C.</w:t>
      </w:r>
      <w:proofErr w:type="spellEnd"/>
      <w:r w:rsidRPr="00544D49">
        <w:rPr>
          <w:rStyle w:val="FontStyle15"/>
          <w:rFonts w:ascii="Times New Roman" w:hAnsi="Times New Roman" w:cs="Times New Roman"/>
          <w:sz w:val="24"/>
          <w:szCs w:val="24"/>
        </w:rPr>
        <w:t>, con un preavviso di 10 giorni.</w:t>
      </w:r>
    </w:p>
    <w:p w:rsidR="00B779AA" w:rsidRPr="00544D49" w:rsidRDefault="00B779AA" w:rsidP="00B779AA">
      <w:pPr>
        <w:pStyle w:val="Style4"/>
        <w:widowControl/>
        <w:spacing w:before="192" w:line="312" w:lineRule="exact"/>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Il Cliente può recedere dal contratto in qualsiasi momento, senza alcun obbligo di motivazione. In tal caso il cliente sarà comunque tenuto a rimborsare le spese sostenute ed a pagare il compenso dovuto per l'opera già svolta.</w:t>
      </w:r>
    </w:p>
    <w:p w:rsidR="00B779AA" w:rsidRPr="00544D49" w:rsidRDefault="00B779AA" w:rsidP="00B779AA">
      <w:pPr>
        <w:pStyle w:val="Style5"/>
        <w:widowControl/>
        <w:spacing w:line="240" w:lineRule="exact"/>
        <w:rPr>
          <w:rFonts w:ascii="Times New Roman" w:hAnsi="Times New Roman"/>
        </w:rPr>
      </w:pPr>
    </w:p>
    <w:p w:rsidR="00B779AA" w:rsidRPr="00544D49" w:rsidRDefault="00C222C1" w:rsidP="00B779AA">
      <w:pPr>
        <w:pStyle w:val="Style5"/>
        <w:widowControl/>
        <w:spacing w:before="58"/>
        <w:rPr>
          <w:rStyle w:val="FontStyle11"/>
          <w:rFonts w:ascii="Times New Roman" w:hAnsi="Times New Roman" w:cs="Times New Roman"/>
          <w:sz w:val="24"/>
          <w:szCs w:val="24"/>
        </w:rPr>
      </w:pPr>
      <w:r w:rsidRPr="00544D49">
        <w:rPr>
          <w:rFonts w:ascii="Times New Roman" w:hAnsi="Times New Roman"/>
        </w:rPr>
        <w:t xml:space="preserve">ART. </w:t>
      </w:r>
      <w:r w:rsidR="00B779AA" w:rsidRPr="00544D49">
        <w:rPr>
          <w:rStyle w:val="FontStyle11"/>
          <w:rFonts w:ascii="Times New Roman" w:hAnsi="Times New Roman" w:cs="Times New Roman"/>
          <w:sz w:val="24"/>
          <w:szCs w:val="24"/>
        </w:rPr>
        <w:t>1</w:t>
      </w:r>
      <w:r w:rsidRPr="00544D49">
        <w:rPr>
          <w:rStyle w:val="FontStyle11"/>
          <w:rFonts w:ascii="Times New Roman" w:hAnsi="Times New Roman" w:cs="Times New Roman"/>
          <w:sz w:val="24"/>
          <w:szCs w:val="24"/>
        </w:rPr>
        <w:t xml:space="preserve">4 </w:t>
      </w:r>
      <w:r w:rsidR="00B779AA" w:rsidRPr="00544D49">
        <w:rPr>
          <w:rStyle w:val="FontStyle11"/>
          <w:rFonts w:ascii="Times New Roman" w:hAnsi="Times New Roman" w:cs="Times New Roman"/>
          <w:sz w:val="24"/>
          <w:szCs w:val="24"/>
        </w:rPr>
        <w:t xml:space="preserve"> Polizza assicurativa</w:t>
      </w:r>
    </w:p>
    <w:p w:rsidR="00B779AA" w:rsidRPr="00544D49" w:rsidRDefault="00B779AA" w:rsidP="00B779AA">
      <w:pPr>
        <w:pStyle w:val="Style2"/>
        <w:widowControl/>
        <w:spacing w:before="202" w:line="312" w:lineRule="exact"/>
        <w:jc w:val="both"/>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Il Professionista tramite Lo Studio attualmente è assicurato per la responsabilità civile contro i rischi professionali, con apposita polizza di cui il Cliente può richiederne l'esibizione.</w:t>
      </w:r>
    </w:p>
    <w:p w:rsidR="00B779AA" w:rsidRPr="00544D49" w:rsidRDefault="00B779AA" w:rsidP="00B779AA">
      <w:pPr>
        <w:pStyle w:val="Style2"/>
        <w:widowControl/>
        <w:spacing w:before="202" w:line="312" w:lineRule="exact"/>
        <w:jc w:val="both"/>
        <w:rPr>
          <w:rStyle w:val="FontStyle15"/>
          <w:rFonts w:ascii="Times New Roman" w:hAnsi="Times New Roman" w:cs="Times New Roman"/>
          <w:sz w:val="24"/>
          <w:szCs w:val="24"/>
        </w:rPr>
      </w:pPr>
    </w:p>
    <w:p w:rsidR="00B779AA" w:rsidRPr="00544D49" w:rsidRDefault="00C222C1" w:rsidP="00B779AA">
      <w:pPr>
        <w:pStyle w:val="Style5"/>
        <w:widowControl/>
        <w:rPr>
          <w:rStyle w:val="FontStyle11"/>
          <w:rFonts w:ascii="Times New Roman" w:hAnsi="Times New Roman" w:cs="Times New Roman"/>
          <w:sz w:val="24"/>
          <w:szCs w:val="24"/>
        </w:rPr>
      </w:pPr>
      <w:r w:rsidRPr="00544D49">
        <w:rPr>
          <w:rFonts w:ascii="Times New Roman" w:hAnsi="Times New Roman"/>
        </w:rPr>
        <w:t>ART. 15</w:t>
      </w:r>
      <w:r w:rsidR="00B779AA" w:rsidRPr="00544D49">
        <w:rPr>
          <w:rStyle w:val="FontStyle11"/>
          <w:rFonts w:ascii="Times New Roman" w:hAnsi="Times New Roman" w:cs="Times New Roman"/>
          <w:sz w:val="24"/>
          <w:szCs w:val="24"/>
        </w:rPr>
        <w:t xml:space="preserve"> Clausola di Arbitrato</w:t>
      </w:r>
    </w:p>
    <w:p w:rsidR="00B779AA" w:rsidRPr="00544D49" w:rsidRDefault="00B779AA" w:rsidP="00B779AA">
      <w:pPr>
        <w:pStyle w:val="Style2"/>
        <w:widowControl/>
        <w:spacing w:before="202" w:line="307" w:lineRule="exact"/>
        <w:jc w:val="both"/>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Il Cliente e il Professionista convengono che ogni controversia che dovesse insorgere in relazione al presente contratto, comprese quelle relative alla sua validità, interpretazione, esecuzione e risoluzione, e degli atti che ne costituiscono emanazione, compresa ogni ragione di danni, sarà sottoposta alla Procedura di Arbitrato Il Cliente e il Professionista si impegnano a ricorrere alla risoluzione della controversia con un arbitrato rituale procedendo a nominare un arbitro per parte e demandando al presidente dell'Ordine dei Dottori Commercialisti di Busto Arsizio la nomina del Presidente. L'arbitro deciderà secondo diritto.</w:t>
      </w:r>
    </w:p>
    <w:p w:rsidR="00B779AA" w:rsidRPr="00544D49" w:rsidRDefault="00B779AA" w:rsidP="00B779AA">
      <w:pPr>
        <w:pStyle w:val="Style5"/>
        <w:widowControl/>
        <w:spacing w:line="240" w:lineRule="exact"/>
        <w:rPr>
          <w:rFonts w:ascii="Times New Roman" w:hAnsi="Times New Roman"/>
        </w:rPr>
      </w:pPr>
    </w:p>
    <w:p w:rsidR="00B779AA" w:rsidRPr="00544D49" w:rsidRDefault="00C222C1" w:rsidP="00B779AA">
      <w:pPr>
        <w:pStyle w:val="Style5"/>
        <w:widowControl/>
        <w:spacing w:before="58"/>
        <w:rPr>
          <w:rStyle w:val="FontStyle11"/>
          <w:rFonts w:ascii="Times New Roman" w:hAnsi="Times New Roman" w:cs="Times New Roman"/>
          <w:sz w:val="24"/>
          <w:szCs w:val="24"/>
        </w:rPr>
      </w:pPr>
      <w:r w:rsidRPr="00544D49">
        <w:rPr>
          <w:rFonts w:ascii="Times New Roman" w:hAnsi="Times New Roman"/>
        </w:rPr>
        <w:t xml:space="preserve">ART. </w:t>
      </w:r>
      <w:r w:rsidRPr="00544D49">
        <w:rPr>
          <w:rStyle w:val="FontStyle11"/>
          <w:rFonts w:ascii="Times New Roman" w:hAnsi="Times New Roman" w:cs="Times New Roman"/>
          <w:sz w:val="24"/>
          <w:szCs w:val="24"/>
        </w:rPr>
        <w:t xml:space="preserve"> 16 </w:t>
      </w:r>
      <w:r w:rsidR="00B779AA" w:rsidRPr="00544D49">
        <w:rPr>
          <w:rStyle w:val="FontStyle11"/>
          <w:rFonts w:ascii="Times New Roman" w:hAnsi="Times New Roman" w:cs="Times New Roman"/>
          <w:sz w:val="24"/>
          <w:szCs w:val="24"/>
        </w:rPr>
        <w:t xml:space="preserve"> Registrazione</w:t>
      </w:r>
    </w:p>
    <w:p w:rsidR="00B779AA" w:rsidRPr="00544D49" w:rsidRDefault="00B779AA" w:rsidP="00B779AA">
      <w:pPr>
        <w:pStyle w:val="Style2"/>
        <w:widowControl/>
        <w:spacing w:before="202" w:line="312" w:lineRule="exact"/>
        <w:jc w:val="both"/>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Essendo i compensi previsti dalla presente lettera di incarico soggetti ad I.V.A., l'eventuale registrazione in caso d'uso deve ritenersi soggetta ad imposta fissa.</w:t>
      </w:r>
    </w:p>
    <w:p w:rsidR="00B779AA" w:rsidRPr="00544D49" w:rsidRDefault="00B779AA" w:rsidP="00B779AA">
      <w:pPr>
        <w:pStyle w:val="Style5"/>
        <w:widowControl/>
        <w:spacing w:line="240" w:lineRule="exact"/>
        <w:rPr>
          <w:rFonts w:ascii="Times New Roman" w:hAnsi="Times New Roman"/>
        </w:rPr>
      </w:pPr>
    </w:p>
    <w:p w:rsidR="00B779AA" w:rsidRPr="00544D49" w:rsidRDefault="00C222C1" w:rsidP="00B779AA">
      <w:pPr>
        <w:pStyle w:val="Style5"/>
        <w:widowControl/>
        <w:spacing w:before="58"/>
        <w:rPr>
          <w:rStyle w:val="FontStyle11"/>
          <w:rFonts w:ascii="Times New Roman" w:hAnsi="Times New Roman" w:cs="Times New Roman"/>
          <w:sz w:val="24"/>
          <w:szCs w:val="24"/>
        </w:rPr>
      </w:pPr>
      <w:r w:rsidRPr="00544D49">
        <w:rPr>
          <w:rFonts w:ascii="Times New Roman" w:hAnsi="Times New Roman"/>
        </w:rPr>
        <w:t xml:space="preserve">ART. 17 </w:t>
      </w:r>
      <w:r w:rsidR="00B779AA" w:rsidRPr="00544D49">
        <w:rPr>
          <w:rStyle w:val="FontStyle11"/>
          <w:rFonts w:ascii="Times New Roman" w:hAnsi="Times New Roman" w:cs="Times New Roman"/>
          <w:sz w:val="24"/>
          <w:szCs w:val="24"/>
        </w:rPr>
        <w:t xml:space="preserve"> Elezione di domicilio</w:t>
      </w:r>
    </w:p>
    <w:p w:rsidR="00B779AA" w:rsidRPr="00544D49" w:rsidRDefault="00B779AA" w:rsidP="00B779AA">
      <w:pPr>
        <w:pStyle w:val="Style2"/>
        <w:widowControl/>
        <w:spacing w:before="206" w:line="307" w:lineRule="exact"/>
        <w:jc w:val="both"/>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Per gli effetti della presente, il Cliente e il Professionista eleggono domicilio nei luoghi in precedenza indicati.</w:t>
      </w:r>
    </w:p>
    <w:p w:rsidR="00B779AA" w:rsidRPr="00544D49" w:rsidRDefault="00B779AA" w:rsidP="00B779AA">
      <w:pPr>
        <w:pStyle w:val="Style5"/>
        <w:widowControl/>
        <w:spacing w:line="240" w:lineRule="exact"/>
        <w:rPr>
          <w:rFonts w:ascii="Times New Roman" w:hAnsi="Times New Roman"/>
        </w:rPr>
      </w:pPr>
    </w:p>
    <w:p w:rsidR="00B779AA" w:rsidRPr="00544D49" w:rsidRDefault="00C222C1" w:rsidP="00B779AA">
      <w:pPr>
        <w:pStyle w:val="Style5"/>
        <w:widowControl/>
        <w:spacing w:before="58"/>
        <w:rPr>
          <w:rStyle w:val="FontStyle11"/>
          <w:rFonts w:ascii="Times New Roman" w:hAnsi="Times New Roman" w:cs="Times New Roman"/>
          <w:sz w:val="24"/>
          <w:szCs w:val="24"/>
        </w:rPr>
      </w:pPr>
      <w:r w:rsidRPr="00544D49">
        <w:rPr>
          <w:rFonts w:ascii="Times New Roman" w:hAnsi="Times New Roman"/>
        </w:rPr>
        <w:t xml:space="preserve">ART. 18 </w:t>
      </w:r>
      <w:r w:rsidR="00B779AA" w:rsidRPr="00544D49">
        <w:rPr>
          <w:rStyle w:val="FontStyle11"/>
          <w:rFonts w:ascii="Times New Roman" w:hAnsi="Times New Roman" w:cs="Times New Roman"/>
          <w:sz w:val="24"/>
          <w:szCs w:val="24"/>
        </w:rPr>
        <w:t xml:space="preserve"> Rinvio</w:t>
      </w:r>
    </w:p>
    <w:p w:rsidR="00B779AA" w:rsidRPr="00544D49" w:rsidRDefault="00B779AA" w:rsidP="00B779AA">
      <w:pPr>
        <w:pStyle w:val="Style2"/>
        <w:widowControl/>
        <w:spacing w:before="206" w:line="307" w:lineRule="exact"/>
        <w:jc w:val="both"/>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Per quanto non espressamente previsto dalla presente lettera di incarico, si rinvia alle disposizioni del codice civile sulle professioni intellettuali di cui agli artt. 2229 e seguenti del codice civile, alla normativa vigente in materia, nonché all'ordinamento professionale, agli obblighi deontologici e agli usi locali.</w:t>
      </w:r>
    </w:p>
    <w:p w:rsidR="00B779AA" w:rsidRPr="00544D49" w:rsidRDefault="00B779AA" w:rsidP="00B779AA">
      <w:pPr>
        <w:pStyle w:val="Style2"/>
        <w:widowControl/>
        <w:spacing w:line="240" w:lineRule="exact"/>
        <w:jc w:val="both"/>
        <w:rPr>
          <w:rFonts w:ascii="Times New Roman" w:hAnsi="Times New Roman" w:cs="Times New Roman"/>
        </w:rPr>
      </w:pPr>
    </w:p>
    <w:p w:rsidR="00B779AA" w:rsidRPr="00544D49" w:rsidRDefault="00B779AA" w:rsidP="00B779AA">
      <w:pPr>
        <w:pStyle w:val="Style2"/>
        <w:widowControl/>
        <w:spacing w:line="240" w:lineRule="exact"/>
        <w:jc w:val="both"/>
        <w:rPr>
          <w:rFonts w:ascii="Times New Roman" w:hAnsi="Times New Roman" w:cs="Times New Roman"/>
        </w:rPr>
      </w:pPr>
    </w:p>
    <w:p w:rsidR="00B779AA" w:rsidRPr="00544D49" w:rsidRDefault="00B779AA" w:rsidP="00B779AA">
      <w:pPr>
        <w:pStyle w:val="Style2"/>
        <w:widowControl/>
        <w:spacing w:line="240" w:lineRule="exact"/>
        <w:jc w:val="both"/>
        <w:rPr>
          <w:rFonts w:ascii="Times New Roman" w:hAnsi="Times New Roman" w:cs="Times New Roman"/>
        </w:rPr>
      </w:pPr>
    </w:p>
    <w:p w:rsidR="00B779AA" w:rsidRPr="00544D49" w:rsidRDefault="00B779AA" w:rsidP="00B779AA">
      <w:pPr>
        <w:pStyle w:val="Style2"/>
        <w:widowControl/>
        <w:tabs>
          <w:tab w:val="left" w:leader="underscore" w:pos="4243"/>
          <w:tab w:val="left" w:leader="underscore" w:pos="6797"/>
        </w:tabs>
        <w:spacing w:before="53"/>
        <w:jc w:val="both"/>
        <w:rPr>
          <w:rStyle w:val="FontStyle15"/>
          <w:rFonts w:ascii="Times New Roman" w:hAnsi="Times New Roman" w:cs="Times New Roman"/>
          <w:sz w:val="24"/>
          <w:szCs w:val="24"/>
        </w:rPr>
      </w:pPr>
      <w:r w:rsidRPr="00544D49">
        <w:rPr>
          <w:rStyle w:val="FontStyle15"/>
          <w:rFonts w:ascii="Times New Roman" w:hAnsi="Times New Roman" w:cs="Times New Roman"/>
          <w:sz w:val="24"/>
          <w:szCs w:val="24"/>
        </w:rPr>
        <w:t>Luogo,</w:t>
      </w:r>
      <w:r w:rsidRPr="00544D49">
        <w:rPr>
          <w:rStyle w:val="FontStyle15"/>
          <w:rFonts w:ascii="Times New Roman" w:hAnsi="Times New Roman" w:cs="Times New Roman"/>
          <w:sz w:val="24"/>
          <w:szCs w:val="24"/>
        </w:rPr>
        <w:tab/>
        <w:t>Data,</w:t>
      </w:r>
      <w:r w:rsidRPr="00544D49">
        <w:rPr>
          <w:rStyle w:val="FontStyle15"/>
          <w:rFonts w:ascii="Times New Roman" w:hAnsi="Times New Roman" w:cs="Times New Roman"/>
          <w:sz w:val="24"/>
          <w:szCs w:val="24"/>
        </w:rPr>
        <w:tab/>
      </w:r>
    </w:p>
    <w:p w:rsidR="00B779AA" w:rsidRPr="00544D49" w:rsidRDefault="00B779AA" w:rsidP="00B779AA">
      <w:pPr>
        <w:pStyle w:val="Style2"/>
        <w:widowControl/>
        <w:spacing w:line="240" w:lineRule="exact"/>
        <w:jc w:val="both"/>
        <w:rPr>
          <w:rFonts w:ascii="Times New Roman" w:hAnsi="Times New Roman" w:cs="Times New Roman"/>
        </w:rPr>
      </w:pPr>
    </w:p>
    <w:p w:rsidR="00B779AA" w:rsidRPr="00544D49" w:rsidRDefault="00B779AA" w:rsidP="00B779AA">
      <w:pPr>
        <w:pStyle w:val="Style2"/>
        <w:widowControl/>
        <w:spacing w:line="240" w:lineRule="exact"/>
        <w:jc w:val="both"/>
        <w:rPr>
          <w:rFonts w:ascii="Times New Roman" w:hAnsi="Times New Roman" w:cs="Times New Roman"/>
        </w:rPr>
      </w:pPr>
    </w:p>
    <w:p w:rsidR="00B779AA" w:rsidRPr="00544D49" w:rsidRDefault="00B779AA" w:rsidP="00B779AA">
      <w:pPr>
        <w:pStyle w:val="Style2"/>
        <w:widowControl/>
        <w:spacing w:line="240" w:lineRule="exact"/>
        <w:jc w:val="both"/>
        <w:rPr>
          <w:rFonts w:ascii="Times New Roman" w:hAnsi="Times New Roman" w:cs="Times New Roman"/>
        </w:rPr>
      </w:pPr>
    </w:p>
    <w:p w:rsidR="00B779AA" w:rsidRPr="00544D49" w:rsidRDefault="00C22E66" w:rsidP="00B779AA">
      <w:pPr>
        <w:pStyle w:val="Style2"/>
        <w:widowControl/>
        <w:tabs>
          <w:tab w:val="left" w:leader="underscore" w:pos="6840"/>
        </w:tabs>
        <w:spacing w:before="67"/>
        <w:jc w:val="both"/>
        <w:rPr>
          <w:rStyle w:val="FontStyle15"/>
          <w:rFonts w:ascii="Times New Roman" w:hAnsi="Times New Roman" w:cs="Times New Roman"/>
          <w:sz w:val="24"/>
          <w:szCs w:val="24"/>
        </w:rPr>
      </w:pPr>
      <w:r>
        <w:rPr>
          <w:rStyle w:val="FontStyle15"/>
          <w:rFonts w:ascii="Times New Roman" w:hAnsi="Times New Roman" w:cs="Times New Roman"/>
          <w:sz w:val="24"/>
          <w:szCs w:val="24"/>
        </w:rPr>
        <w:t xml:space="preserve">Per l'Ufficio d'Ambito il Presidente Ercole </w:t>
      </w:r>
      <w:proofErr w:type="spellStart"/>
      <w:r>
        <w:rPr>
          <w:rStyle w:val="FontStyle15"/>
          <w:rFonts w:ascii="Times New Roman" w:hAnsi="Times New Roman" w:cs="Times New Roman"/>
          <w:sz w:val="24"/>
          <w:szCs w:val="24"/>
        </w:rPr>
        <w:t>Ielmini</w:t>
      </w:r>
      <w:proofErr w:type="spellEnd"/>
      <w:r>
        <w:rPr>
          <w:rStyle w:val="FontStyle15"/>
          <w:rFonts w:ascii="Times New Roman" w:hAnsi="Times New Roman" w:cs="Times New Roman"/>
          <w:sz w:val="24"/>
          <w:szCs w:val="24"/>
        </w:rPr>
        <w:t xml:space="preserve">  </w:t>
      </w:r>
      <w:r w:rsidR="00B779AA" w:rsidRPr="00544D49">
        <w:rPr>
          <w:rStyle w:val="FontStyle15"/>
          <w:rFonts w:ascii="Times New Roman" w:hAnsi="Times New Roman" w:cs="Times New Roman"/>
          <w:sz w:val="24"/>
          <w:szCs w:val="24"/>
        </w:rPr>
        <w:tab/>
      </w:r>
    </w:p>
    <w:p w:rsidR="00B779AA" w:rsidRPr="00544D49" w:rsidRDefault="00B779AA" w:rsidP="00B779AA">
      <w:pPr>
        <w:pStyle w:val="Style2"/>
        <w:widowControl/>
        <w:spacing w:line="240" w:lineRule="exact"/>
        <w:jc w:val="both"/>
        <w:rPr>
          <w:rFonts w:ascii="Times New Roman" w:hAnsi="Times New Roman" w:cs="Times New Roman"/>
        </w:rPr>
      </w:pPr>
    </w:p>
    <w:p w:rsidR="00B779AA" w:rsidRPr="00544D49" w:rsidRDefault="00B779AA" w:rsidP="00B779AA">
      <w:pPr>
        <w:pStyle w:val="Style2"/>
        <w:widowControl/>
        <w:spacing w:line="240" w:lineRule="exact"/>
        <w:jc w:val="both"/>
        <w:rPr>
          <w:rFonts w:ascii="Times New Roman" w:hAnsi="Times New Roman" w:cs="Times New Roman"/>
        </w:rPr>
      </w:pPr>
    </w:p>
    <w:p w:rsidR="00B779AA" w:rsidRPr="00544D49" w:rsidRDefault="00B779AA" w:rsidP="00B779AA">
      <w:pPr>
        <w:pStyle w:val="Style2"/>
        <w:widowControl/>
        <w:spacing w:line="240" w:lineRule="exact"/>
        <w:jc w:val="both"/>
        <w:rPr>
          <w:rFonts w:ascii="Times New Roman" w:hAnsi="Times New Roman" w:cs="Times New Roman"/>
        </w:rPr>
      </w:pPr>
    </w:p>
    <w:p w:rsidR="00B779AA" w:rsidRPr="00544D49" w:rsidRDefault="00C22E66" w:rsidP="00B779AA">
      <w:pPr>
        <w:pStyle w:val="Style2"/>
        <w:widowControl/>
        <w:tabs>
          <w:tab w:val="left" w:leader="underscore" w:pos="6811"/>
        </w:tabs>
        <w:spacing w:before="67"/>
        <w:jc w:val="both"/>
        <w:rPr>
          <w:rStyle w:val="FontStyle15"/>
          <w:rFonts w:ascii="Times New Roman" w:hAnsi="Times New Roman" w:cs="Times New Roman"/>
          <w:sz w:val="24"/>
          <w:szCs w:val="24"/>
        </w:rPr>
      </w:pPr>
      <w:r>
        <w:rPr>
          <w:rStyle w:val="FontStyle15"/>
          <w:rFonts w:ascii="Times New Roman" w:hAnsi="Times New Roman" w:cs="Times New Roman"/>
          <w:sz w:val="24"/>
          <w:szCs w:val="24"/>
        </w:rPr>
        <w:t xml:space="preserve">Per la Società </w:t>
      </w:r>
      <w:proofErr w:type="spellStart"/>
      <w:r>
        <w:rPr>
          <w:rStyle w:val="FontStyle15"/>
          <w:rFonts w:ascii="Times New Roman" w:hAnsi="Times New Roman" w:cs="Times New Roman"/>
          <w:sz w:val="24"/>
          <w:szCs w:val="24"/>
        </w:rPr>
        <w:t>Audirevi</w:t>
      </w:r>
      <w:proofErr w:type="spellEnd"/>
      <w:r>
        <w:rPr>
          <w:rStyle w:val="FontStyle15"/>
          <w:rFonts w:ascii="Times New Roman" w:hAnsi="Times New Roman" w:cs="Times New Roman"/>
          <w:sz w:val="24"/>
          <w:szCs w:val="24"/>
        </w:rPr>
        <w:t xml:space="preserve"> Srl il Dr. Davide </w:t>
      </w:r>
      <w:proofErr w:type="spellStart"/>
      <w:r>
        <w:rPr>
          <w:rStyle w:val="FontStyle15"/>
          <w:rFonts w:ascii="Times New Roman" w:hAnsi="Times New Roman" w:cs="Times New Roman"/>
          <w:sz w:val="24"/>
          <w:szCs w:val="24"/>
        </w:rPr>
        <w:t>Borsani</w:t>
      </w:r>
      <w:proofErr w:type="spellEnd"/>
      <w:r>
        <w:rPr>
          <w:rStyle w:val="FontStyle15"/>
          <w:rFonts w:ascii="Times New Roman" w:hAnsi="Times New Roman" w:cs="Times New Roman"/>
          <w:sz w:val="24"/>
          <w:szCs w:val="24"/>
        </w:rPr>
        <w:t xml:space="preserve"> </w:t>
      </w:r>
      <w:r w:rsidR="00B779AA" w:rsidRPr="00544D49">
        <w:rPr>
          <w:rStyle w:val="FontStyle15"/>
          <w:rFonts w:ascii="Times New Roman" w:hAnsi="Times New Roman" w:cs="Times New Roman"/>
          <w:sz w:val="24"/>
          <w:szCs w:val="24"/>
        </w:rPr>
        <w:tab/>
      </w:r>
    </w:p>
    <w:p w:rsidR="00B779AA" w:rsidRPr="00544D49" w:rsidRDefault="00B779AA" w:rsidP="00B779AA">
      <w:pPr>
        <w:pStyle w:val="Style2"/>
        <w:widowControl/>
        <w:spacing w:line="240" w:lineRule="exact"/>
        <w:jc w:val="both"/>
        <w:rPr>
          <w:rFonts w:ascii="Times New Roman" w:hAnsi="Times New Roman" w:cs="Times New Roman"/>
        </w:rPr>
      </w:pPr>
    </w:p>
    <w:p w:rsidR="00B779AA" w:rsidRPr="00544D49" w:rsidRDefault="00B779AA" w:rsidP="00B779AA">
      <w:pPr>
        <w:pStyle w:val="Style2"/>
        <w:widowControl/>
        <w:spacing w:line="240" w:lineRule="exact"/>
        <w:ind w:right="38"/>
        <w:jc w:val="both"/>
        <w:rPr>
          <w:rFonts w:ascii="Times New Roman" w:hAnsi="Times New Roman" w:cs="Times New Roman"/>
        </w:rPr>
      </w:pPr>
    </w:p>
    <w:p w:rsidR="00B779AA" w:rsidRPr="00544D49" w:rsidRDefault="00B779AA" w:rsidP="00B779AA">
      <w:pPr>
        <w:pStyle w:val="Style2"/>
        <w:widowControl/>
        <w:spacing w:before="38"/>
        <w:ind w:right="38"/>
        <w:jc w:val="both"/>
        <w:rPr>
          <w:rStyle w:val="FontStyle15"/>
          <w:rFonts w:ascii="Times New Roman" w:hAnsi="Times New Roman" w:cs="Times New Roman"/>
          <w:sz w:val="24"/>
          <w:szCs w:val="24"/>
        </w:rPr>
        <w:sectPr w:rsidR="00B779AA" w:rsidRPr="00544D49">
          <w:footerReference w:type="default" r:id="rId8"/>
          <w:pgSz w:w="11905" w:h="16837"/>
          <w:pgMar w:top="1142" w:right="1145" w:bottom="1440" w:left="1131" w:header="720" w:footer="720" w:gutter="0"/>
          <w:cols w:space="60"/>
          <w:noEndnote/>
        </w:sectPr>
      </w:pPr>
      <w:r w:rsidRPr="00544D49">
        <w:rPr>
          <w:rStyle w:val="FontStyle15"/>
          <w:rFonts w:ascii="Times New Roman" w:hAnsi="Times New Roman" w:cs="Times New Roman"/>
          <w:sz w:val="24"/>
          <w:szCs w:val="24"/>
        </w:rPr>
        <w:t xml:space="preserve">La presente lettera di incarico redatta in duplice originale </w:t>
      </w:r>
    </w:p>
    <w:p w:rsidR="00B779AA" w:rsidRDefault="00B779AA" w:rsidP="00B779AA">
      <w:pPr>
        <w:pStyle w:val="Style16"/>
        <w:widowControl/>
        <w:spacing w:before="134"/>
        <w:ind w:left="2477"/>
        <w:rPr>
          <w:rStyle w:val="FontStyle34"/>
          <w:u w:val="single"/>
        </w:rPr>
      </w:pPr>
      <w:r>
        <w:rPr>
          <w:rStyle w:val="FontStyle34"/>
          <w:u w:val="single"/>
        </w:rPr>
        <w:t>ALLEGATO A</w:t>
      </w:r>
    </w:p>
    <w:p w:rsidR="00B779AA" w:rsidRPr="00050E81" w:rsidRDefault="00B779AA" w:rsidP="00B779AA">
      <w:pPr>
        <w:pStyle w:val="Style16"/>
        <w:widowControl/>
        <w:spacing w:line="240" w:lineRule="exact"/>
        <w:ind w:left="2496"/>
        <w:rPr>
          <w:b/>
          <w:sz w:val="20"/>
          <w:szCs w:val="20"/>
        </w:rPr>
      </w:pPr>
    </w:p>
    <w:p w:rsidR="00B779AA" w:rsidRDefault="00B779AA" w:rsidP="00B779AA">
      <w:pPr>
        <w:pStyle w:val="Style16"/>
        <w:widowControl/>
        <w:spacing w:before="192"/>
        <w:ind w:left="2496"/>
        <w:rPr>
          <w:rStyle w:val="FontStyle34"/>
          <w:u w:val="single"/>
        </w:rPr>
      </w:pPr>
      <w:r>
        <w:rPr>
          <w:rStyle w:val="FontStyle34"/>
          <w:u w:val="single"/>
        </w:rPr>
        <w:t>Procedure di controllo e Formula del Valore di subentro da utilizzare</w:t>
      </w:r>
    </w:p>
    <w:p w:rsidR="00B779AA" w:rsidRDefault="00B779AA" w:rsidP="00B779AA">
      <w:pPr>
        <w:pStyle w:val="Style14"/>
        <w:widowControl/>
        <w:spacing w:line="240" w:lineRule="exact"/>
        <w:ind w:left="2842"/>
        <w:rPr>
          <w:sz w:val="20"/>
          <w:szCs w:val="20"/>
        </w:rPr>
      </w:pPr>
    </w:p>
    <w:p w:rsidR="00B779AA" w:rsidRDefault="00B779AA" w:rsidP="00B779AA">
      <w:pPr>
        <w:pStyle w:val="Style14"/>
        <w:widowControl/>
        <w:spacing w:before="182"/>
        <w:ind w:left="2842"/>
        <w:rPr>
          <w:rStyle w:val="FontStyle29"/>
        </w:rPr>
      </w:pPr>
      <w:r>
        <w:rPr>
          <w:rStyle w:val="FontStyle29"/>
        </w:rPr>
        <w:t>•   Formula del Valore di subentro da utilizzare:</w:t>
      </w:r>
    </w:p>
    <w:p w:rsidR="00B779AA" w:rsidRDefault="00B779AA" w:rsidP="00B779AA">
      <w:pPr>
        <w:spacing w:before="600"/>
        <w:ind w:left="3269" w:right="787"/>
      </w:pPr>
      <w:r>
        <w:rPr>
          <w:noProof/>
        </w:rPr>
        <w:drawing>
          <wp:inline distT="0" distB="0" distL="0" distR="0">
            <wp:extent cx="4124325" cy="1238250"/>
            <wp:effectExtent l="19050" t="0" r="9525"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124325" cy="1238250"/>
                    </a:xfrm>
                    <a:prstGeom prst="rect">
                      <a:avLst/>
                    </a:prstGeom>
                    <a:noFill/>
                    <a:ln w="9525">
                      <a:noFill/>
                      <a:miter lim="800000"/>
                      <a:headEnd/>
                      <a:tailEnd/>
                    </a:ln>
                  </pic:spPr>
                </pic:pic>
              </a:graphicData>
            </a:graphic>
          </wp:inline>
        </w:drawing>
      </w:r>
    </w:p>
    <w:p w:rsidR="00B779AA" w:rsidRDefault="00B779AA" w:rsidP="00B779AA">
      <w:pPr>
        <w:pStyle w:val="Style15"/>
        <w:widowControl/>
        <w:spacing w:line="240" w:lineRule="exact"/>
        <w:ind w:left="3197"/>
        <w:rPr>
          <w:sz w:val="20"/>
          <w:szCs w:val="20"/>
        </w:rPr>
      </w:pPr>
    </w:p>
    <w:p w:rsidR="00B779AA" w:rsidRDefault="00B779AA" w:rsidP="00B779AA">
      <w:pPr>
        <w:pStyle w:val="Style15"/>
        <w:widowControl/>
        <w:spacing w:before="77" w:line="336" w:lineRule="exact"/>
        <w:ind w:left="3197"/>
        <w:jc w:val="both"/>
        <w:rPr>
          <w:rStyle w:val="FontStyle29"/>
        </w:rPr>
      </w:pPr>
      <w:r>
        <w:rPr>
          <w:rStyle w:val="FontStyle29"/>
        </w:rPr>
        <w:t xml:space="preserve">Verifica della coerenza delle categorie delle immobilizzazioni utilizzate per il valore di subentro con le categorie previste da </w:t>
      </w:r>
      <w:proofErr w:type="spellStart"/>
      <w:r>
        <w:rPr>
          <w:rStyle w:val="FontStyle29"/>
        </w:rPr>
        <w:t>Aeegsi</w:t>
      </w:r>
      <w:proofErr w:type="spellEnd"/>
      <w:r>
        <w:rPr>
          <w:rStyle w:val="FontStyle29"/>
        </w:rPr>
        <w:t>; Verifica della coerenza tra dati delle immobilizzazioni trasmesse nel tempo ad ATO per la determinazione delle tariffe ed i dati utilizzati per il calcolo del valore di subentro;</w:t>
      </w:r>
    </w:p>
    <w:p w:rsidR="00B779AA" w:rsidRDefault="00B779AA" w:rsidP="00B779AA">
      <w:pPr>
        <w:pStyle w:val="Style15"/>
        <w:widowControl/>
        <w:spacing w:before="14" w:line="336" w:lineRule="exact"/>
        <w:ind w:left="3202"/>
        <w:jc w:val="both"/>
        <w:rPr>
          <w:rStyle w:val="FontStyle29"/>
        </w:rPr>
      </w:pPr>
      <w:r>
        <w:rPr>
          <w:rStyle w:val="FontStyle29"/>
        </w:rPr>
        <w:t>Verifica della coerenza tra dati delle immobilizzazioni iscritte in contabilità e nei bilanci dei precedenti gestori ed dati utilizzati per il calcolo del valore di subentro;</w:t>
      </w:r>
    </w:p>
    <w:p w:rsidR="00B779AA" w:rsidRDefault="00B779AA" w:rsidP="00B779AA">
      <w:pPr>
        <w:pStyle w:val="Style13"/>
        <w:widowControl/>
        <w:spacing w:before="14"/>
        <w:ind w:left="3202"/>
        <w:rPr>
          <w:rStyle w:val="FontStyle29"/>
        </w:rPr>
      </w:pPr>
      <w:r>
        <w:rPr>
          <w:rStyle w:val="FontStyle29"/>
        </w:rPr>
        <w:t>Verifica del rispetto della continuità dei criteri di valorizzazione e di ammortamento delle immobilizzazioni nel tempo;</w:t>
      </w:r>
    </w:p>
    <w:p w:rsidR="00B779AA" w:rsidRDefault="00B779AA" w:rsidP="00B779AA">
      <w:pPr>
        <w:pStyle w:val="Style13"/>
        <w:widowControl/>
        <w:spacing w:before="14"/>
        <w:ind w:left="3197"/>
        <w:rPr>
          <w:rStyle w:val="FontStyle29"/>
        </w:rPr>
      </w:pPr>
      <w:r>
        <w:rPr>
          <w:rStyle w:val="FontStyle29"/>
        </w:rPr>
        <w:t xml:space="preserve">Verifica della </w:t>
      </w:r>
      <w:proofErr w:type="spellStart"/>
      <w:r>
        <w:rPr>
          <w:rStyle w:val="FontStyle30"/>
        </w:rPr>
        <w:t>clerical</w:t>
      </w:r>
      <w:proofErr w:type="spellEnd"/>
      <w:r>
        <w:rPr>
          <w:rStyle w:val="FontStyle30"/>
        </w:rPr>
        <w:t xml:space="preserve"> </w:t>
      </w:r>
      <w:proofErr w:type="spellStart"/>
      <w:r>
        <w:rPr>
          <w:rStyle w:val="FontStyle30"/>
        </w:rPr>
        <w:t>accuracy</w:t>
      </w:r>
      <w:proofErr w:type="spellEnd"/>
      <w:r>
        <w:rPr>
          <w:rStyle w:val="FontStyle30"/>
        </w:rPr>
        <w:t xml:space="preserve"> </w:t>
      </w:r>
      <w:r>
        <w:rPr>
          <w:rStyle w:val="FontStyle29"/>
        </w:rPr>
        <w:t>nella determinazione del valore di subentro; Verifica a campione:</w:t>
      </w:r>
    </w:p>
    <w:p w:rsidR="00B779AA" w:rsidRDefault="00B779AA" w:rsidP="00B779AA">
      <w:pPr>
        <w:pStyle w:val="Style20"/>
        <w:widowControl/>
        <w:numPr>
          <w:ilvl w:val="0"/>
          <w:numId w:val="33"/>
        </w:numPr>
        <w:tabs>
          <w:tab w:val="left" w:pos="4642"/>
        </w:tabs>
        <w:spacing w:line="336" w:lineRule="exact"/>
        <w:ind w:left="4291"/>
        <w:rPr>
          <w:rStyle w:val="FontStyle29"/>
        </w:rPr>
      </w:pPr>
      <w:r>
        <w:rPr>
          <w:rStyle w:val="FontStyle29"/>
        </w:rPr>
        <w:t>del valore storico dei delle immobilizzazioni,</w:t>
      </w:r>
    </w:p>
    <w:p w:rsidR="00B779AA" w:rsidRDefault="00B779AA" w:rsidP="00B779AA">
      <w:pPr>
        <w:pStyle w:val="Style20"/>
        <w:widowControl/>
        <w:numPr>
          <w:ilvl w:val="0"/>
          <w:numId w:val="33"/>
        </w:numPr>
        <w:tabs>
          <w:tab w:val="left" w:pos="4642"/>
        </w:tabs>
        <w:spacing w:line="336" w:lineRule="exact"/>
        <w:ind w:left="4291"/>
        <w:rPr>
          <w:rStyle w:val="FontStyle29"/>
        </w:rPr>
      </w:pPr>
      <w:r>
        <w:rPr>
          <w:rStyle w:val="FontStyle29"/>
        </w:rPr>
        <w:t>del valore al netto di ammortamenti applicati,</w:t>
      </w:r>
    </w:p>
    <w:p w:rsidR="00B779AA" w:rsidRDefault="00B779AA" w:rsidP="00B779AA">
      <w:pPr>
        <w:pStyle w:val="Style20"/>
        <w:widowControl/>
        <w:numPr>
          <w:ilvl w:val="0"/>
          <w:numId w:val="33"/>
        </w:numPr>
        <w:tabs>
          <w:tab w:val="left" w:pos="4642"/>
        </w:tabs>
        <w:spacing w:before="5" w:line="336" w:lineRule="exact"/>
        <w:ind w:left="4291"/>
        <w:rPr>
          <w:rStyle w:val="FontStyle29"/>
        </w:rPr>
      </w:pPr>
      <w:r>
        <w:rPr>
          <w:rStyle w:val="FontStyle29"/>
        </w:rPr>
        <w:t>delle aliquote di ammortamento utilizzate,</w:t>
      </w:r>
    </w:p>
    <w:p w:rsidR="00B779AA" w:rsidRDefault="00B779AA" w:rsidP="00B779AA">
      <w:pPr>
        <w:pStyle w:val="Style20"/>
        <w:widowControl/>
        <w:numPr>
          <w:ilvl w:val="0"/>
          <w:numId w:val="33"/>
        </w:numPr>
        <w:tabs>
          <w:tab w:val="left" w:pos="4642"/>
        </w:tabs>
        <w:spacing w:line="336" w:lineRule="exact"/>
        <w:ind w:left="4291"/>
        <w:rPr>
          <w:rStyle w:val="FontStyle29"/>
        </w:rPr>
      </w:pPr>
      <w:r>
        <w:rPr>
          <w:rStyle w:val="FontStyle29"/>
        </w:rPr>
        <w:t>del valore dei contributi pubblici o privati correlati,</w:t>
      </w:r>
    </w:p>
    <w:p w:rsidR="00B779AA" w:rsidRDefault="00B779AA" w:rsidP="00B779AA">
      <w:pPr>
        <w:pStyle w:val="Style20"/>
        <w:widowControl/>
        <w:numPr>
          <w:ilvl w:val="0"/>
          <w:numId w:val="34"/>
        </w:numPr>
        <w:tabs>
          <w:tab w:val="left" w:pos="4642"/>
        </w:tabs>
        <w:spacing w:line="336" w:lineRule="exact"/>
        <w:ind w:left="4642" w:hanging="350"/>
        <w:jc w:val="both"/>
        <w:rPr>
          <w:rStyle w:val="FontStyle29"/>
        </w:rPr>
      </w:pPr>
      <w:r>
        <w:rPr>
          <w:rStyle w:val="FontStyle29"/>
        </w:rPr>
        <w:t>del valore netto residuo delle immobilizzazioni al netto degli ammortamenti e dei contributi pubblici o privati.</w:t>
      </w:r>
    </w:p>
    <w:p w:rsidR="00B779AA" w:rsidRDefault="00B779AA" w:rsidP="00B779AA">
      <w:pPr>
        <w:pStyle w:val="Style7"/>
        <w:widowControl/>
        <w:spacing w:line="240" w:lineRule="exact"/>
        <w:ind w:left="888" w:right="1243"/>
        <w:rPr>
          <w:sz w:val="20"/>
          <w:szCs w:val="20"/>
        </w:rPr>
      </w:pPr>
    </w:p>
    <w:p w:rsidR="00B779AA" w:rsidRDefault="00B779AA" w:rsidP="00B779AA">
      <w:pPr>
        <w:pStyle w:val="Style7"/>
        <w:widowControl/>
        <w:spacing w:line="240" w:lineRule="exact"/>
        <w:ind w:left="888" w:right="1243"/>
        <w:rPr>
          <w:sz w:val="20"/>
          <w:szCs w:val="20"/>
        </w:rPr>
      </w:pPr>
    </w:p>
    <w:p w:rsidR="00B779AA" w:rsidRDefault="00B779AA" w:rsidP="00B779AA">
      <w:pPr>
        <w:pStyle w:val="Style7"/>
        <w:widowControl/>
        <w:spacing w:line="240" w:lineRule="exact"/>
        <w:ind w:left="888" w:right="1243"/>
        <w:rPr>
          <w:sz w:val="20"/>
          <w:szCs w:val="20"/>
        </w:rPr>
      </w:pPr>
    </w:p>
    <w:p w:rsidR="00B779AA" w:rsidRDefault="00B779AA" w:rsidP="00B779AA">
      <w:pPr>
        <w:pStyle w:val="Style7"/>
        <w:widowControl/>
        <w:spacing w:line="240" w:lineRule="exact"/>
        <w:ind w:left="888" w:right="1243"/>
        <w:rPr>
          <w:sz w:val="20"/>
          <w:szCs w:val="20"/>
        </w:rPr>
      </w:pPr>
    </w:p>
    <w:p w:rsidR="00B779AA" w:rsidRDefault="00B779AA" w:rsidP="00B779AA">
      <w:pPr>
        <w:pStyle w:val="Style7"/>
        <w:widowControl/>
        <w:spacing w:line="240" w:lineRule="exact"/>
        <w:ind w:left="888" w:right="1243"/>
        <w:rPr>
          <w:sz w:val="20"/>
          <w:szCs w:val="20"/>
        </w:rPr>
      </w:pPr>
    </w:p>
    <w:p w:rsidR="00B779AA" w:rsidRDefault="00B779AA" w:rsidP="00B779AA">
      <w:pPr>
        <w:pStyle w:val="Style7"/>
        <w:widowControl/>
        <w:spacing w:line="240" w:lineRule="exact"/>
        <w:ind w:left="888" w:right="1243"/>
        <w:rPr>
          <w:sz w:val="20"/>
          <w:szCs w:val="20"/>
        </w:rPr>
      </w:pPr>
    </w:p>
    <w:p w:rsidR="00B779AA" w:rsidRDefault="00B779AA" w:rsidP="00B779AA">
      <w:pPr>
        <w:pStyle w:val="Style7"/>
        <w:widowControl/>
        <w:spacing w:line="240" w:lineRule="exact"/>
        <w:ind w:left="888" w:right="1243"/>
        <w:rPr>
          <w:sz w:val="20"/>
          <w:szCs w:val="20"/>
        </w:rPr>
      </w:pPr>
    </w:p>
    <w:p w:rsidR="00B779AA" w:rsidRDefault="00B779AA" w:rsidP="00B779AA">
      <w:pPr>
        <w:pStyle w:val="Style7"/>
        <w:widowControl/>
        <w:spacing w:line="240" w:lineRule="exact"/>
        <w:ind w:left="888" w:right="1243"/>
        <w:rPr>
          <w:sz w:val="20"/>
          <w:szCs w:val="20"/>
        </w:rPr>
      </w:pPr>
    </w:p>
    <w:p w:rsidR="00B779AA" w:rsidRDefault="00B779AA" w:rsidP="00B779AA">
      <w:pPr>
        <w:pStyle w:val="Style7"/>
        <w:widowControl/>
        <w:spacing w:line="240" w:lineRule="exact"/>
        <w:ind w:left="888" w:right="1243"/>
        <w:rPr>
          <w:sz w:val="20"/>
          <w:szCs w:val="20"/>
        </w:rPr>
      </w:pPr>
    </w:p>
    <w:p w:rsidR="00B779AA" w:rsidRDefault="00B779AA" w:rsidP="00B779AA">
      <w:pPr>
        <w:pStyle w:val="Style7"/>
        <w:widowControl/>
        <w:spacing w:line="240" w:lineRule="exact"/>
        <w:ind w:left="888" w:right="1243"/>
        <w:rPr>
          <w:sz w:val="20"/>
          <w:szCs w:val="20"/>
        </w:rPr>
      </w:pPr>
    </w:p>
    <w:p w:rsidR="00B779AA" w:rsidRDefault="00B779AA" w:rsidP="00B779AA">
      <w:pPr>
        <w:pStyle w:val="Style7"/>
        <w:widowControl/>
        <w:spacing w:line="240" w:lineRule="exact"/>
        <w:ind w:left="888" w:right="1243"/>
        <w:rPr>
          <w:sz w:val="20"/>
          <w:szCs w:val="20"/>
        </w:rPr>
      </w:pPr>
    </w:p>
    <w:p w:rsidR="00B779AA" w:rsidRDefault="00B779AA" w:rsidP="00B779AA">
      <w:pPr>
        <w:pStyle w:val="Style7"/>
        <w:widowControl/>
        <w:spacing w:line="240" w:lineRule="exact"/>
        <w:ind w:left="888" w:right="1243"/>
        <w:rPr>
          <w:sz w:val="20"/>
          <w:szCs w:val="20"/>
        </w:rPr>
      </w:pPr>
    </w:p>
    <w:p w:rsidR="00B779AA" w:rsidRDefault="00B779AA" w:rsidP="00B779AA">
      <w:pPr>
        <w:pStyle w:val="Style7"/>
        <w:widowControl/>
        <w:spacing w:line="240" w:lineRule="exact"/>
        <w:ind w:left="888" w:right="1243"/>
        <w:rPr>
          <w:sz w:val="20"/>
          <w:szCs w:val="20"/>
        </w:rPr>
      </w:pPr>
    </w:p>
    <w:p w:rsidR="00B779AA" w:rsidRDefault="00B779AA" w:rsidP="00B779AA">
      <w:pPr>
        <w:pStyle w:val="Style7"/>
        <w:widowControl/>
        <w:spacing w:line="240" w:lineRule="exact"/>
        <w:ind w:left="888" w:right="1243"/>
        <w:rPr>
          <w:sz w:val="20"/>
          <w:szCs w:val="20"/>
        </w:rPr>
      </w:pPr>
    </w:p>
    <w:p w:rsidR="00B779AA" w:rsidRDefault="00B779AA" w:rsidP="00B779AA">
      <w:pPr>
        <w:pStyle w:val="Style7"/>
        <w:widowControl/>
        <w:spacing w:line="240" w:lineRule="exact"/>
        <w:ind w:left="888" w:right="1243"/>
        <w:rPr>
          <w:sz w:val="20"/>
          <w:szCs w:val="20"/>
        </w:rPr>
      </w:pPr>
    </w:p>
    <w:p w:rsidR="00B779AA" w:rsidRDefault="00B779AA" w:rsidP="00B779AA">
      <w:pPr>
        <w:pStyle w:val="Style7"/>
        <w:widowControl/>
        <w:spacing w:line="240" w:lineRule="exact"/>
        <w:ind w:left="888" w:right="1243"/>
        <w:rPr>
          <w:sz w:val="20"/>
          <w:szCs w:val="20"/>
        </w:rPr>
      </w:pPr>
    </w:p>
    <w:p w:rsidR="00B779AA" w:rsidRDefault="00B779AA" w:rsidP="00B779AA">
      <w:pPr>
        <w:pStyle w:val="Style16"/>
        <w:widowControl/>
        <w:spacing w:line="240" w:lineRule="exact"/>
        <w:ind w:left="2477"/>
        <w:rPr>
          <w:sz w:val="20"/>
          <w:szCs w:val="20"/>
        </w:rPr>
      </w:pPr>
    </w:p>
    <w:sectPr w:rsidR="00B779AA" w:rsidSect="001411F8">
      <w:footerReference w:type="even"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4A98" w:rsidRDefault="007A4A98">
      <w:r>
        <w:separator/>
      </w:r>
    </w:p>
  </w:endnote>
  <w:endnote w:type="continuationSeparator" w:id="0">
    <w:p w:rsidR="007A4A98" w:rsidRDefault="007A4A9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A98" w:rsidRDefault="00562BA2">
    <w:pPr>
      <w:pStyle w:val="Style4"/>
      <w:widowControl/>
      <w:ind w:right="5"/>
      <w:jc w:val="right"/>
      <w:rPr>
        <w:rStyle w:val="FontStyle15"/>
      </w:rPr>
    </w:pPr>
    <w:r>
      <w:rPr>
        <w:rStyle w:val="FontStyle15"/>
      </w:rPr>
      <w:fldChar w:fldCharType="begin"/>
    </w:r>
    <w:r w:rsidR="007A4A98">
      <w:rPr>
        <w:rStyle w:val="FontStyle15"/>
      </w:rPr>
      <w:instrText>PAGE</w:instrText>
    </w:r>
    <w:r>
      <w:rPr>
        <w:rStyle w:val="FontStyle15"/>
      </w:rPr>
      <w:fldChar w:fldCharType="separate"/>
    </w:r>
    <w:r w:rsidR="0044143D">
      <w:rPr>
        <w:rStyle w:val="FontStyle15"/>
        <w:noProof/>
      </w:rPr>
      <w:t>2</w:t>
    </w:r>
    <w:r>
      <w:rPr>
        <w:rStyle w:val="FontStyle15"/>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A98" w:rsidRDefault="00562BA2">
    <w:pPr>
      <w:pStyle w:val="Pidipagina"/>
      <w:framePr w:wrap="around" w:vAnchor="text" w:hAnchor="margin" w:xAlign="right" w:y="1"/>
      <w:rPr>
        <w:rStyle w:val="Numeropagina"/>
      </w:rPr>
    </w:pPr>
    <w:r>
      <w:rPr>
        <w:rStyle w:val="Numeropagina"/>
      </w:rPr>
      <w:fldChar w:fldCharType="begin"/>
    </w:r>
    <w:r w:rsidR="007A4A98">
      <w:rPr>
        <w:rStyle w:val="Numeropagina"/>
      </w:rPr>
      <w:instrText xml:space="preserve">PAGE  </w:instrText>
    </w:r>
    <w:r>
      <w:rPr>
        <w:rStyle w:val="Numeropagina"/>
      </w:rPr>
      <w:fldChar w:fldCharType="end"/>
    </w:r>
  </w:p>
  <w:p w:rsidR="007A4A98" w:rsidRDefault="007A4A98">
    <w:pPr>
      <w:pStyle w:val="Pidipagin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A98" w:rsidRDefault="007A4A98" w:rsidP="009E53BC">
    <w:pPr>
      <w:pStyle w:val="Pidipagina"/>
      <w:jc w:val="center"/>
      <w:rPr>
        <w:sz w:val="20"/>
        <w:szCs w:val="20"/>
      </w:rPr>
    </w:pPr>
    <w:r>
      <w:rPr>
        <w:sz w:val="20"/>
        <w:szCs w:val="20"/>
      </w:rPr>
      <w:t>Segreteria Tecnica - Autorità d’A.T.O. della Provincia di Varese</w:t>
    </w:r>
  </w:p>
  <w:p w:rsidR="007A4A98" w:rsidRDefault="007A4A98" w:rsidP="009E53BC">
    <w:pPr>
      <w:pStyle w:val="Pidipagina"/>
      <w:jc w:val="center"/>
      <w:rPr>
        <w:sz w:val="16"/>
        <w:szCs w:val="16"/>
      </w:rPr>
    </w:pPr>
    <w:r>
      <w:rPr>
        <w:sz w:val="16"/>
        <w:szCs w:val="16"/>
      </w:rPr>
      <w:t>Piazza Libertà, 1 – 21100 VARESE –</w:t>
    </w:r>
    <w:r w:rsidRPr="00900055">
      <w:rPr>
        <w:sz w:val="16"/>
        <w:szCs w:val="16"/>
      </w:rPr>
      <w:t>C.F. 95073580128</w:t>
    </w:r>
  </w:p>
  <w:p w:rsidR="007A4A98" w:rsidRDefault="007A4A98" w:rsidP="009E53BC">
    <w:pPr>
      <w:pStyle w:val="Pidipagina"/>
      <w:jc w:val="center"/>
      <w:rPr>
        <w:sz w:val="16"/>
        <w:szCs w:val="16"/>
      </w:rPr>
    </w:pPr>
    <w:r>
      <w:rPr>
        <w:sz w:val="16"/>
        <w:szCs w:val="16"/>
      </w:rPr>
      <w:t>telefono 0332 252.495/494/493/492/491/490 – telefax 0332 252.204</w:t>
    </w:r>
  </w:p>
  <w:p w:rsidR="007A4A98" w:rsidRDefault="007A4A98" w:rsidP="009E53BC">
    <w:pPr>
      <w:pStyle w:val="Pidipagina"/>
      <w:jc w:val="center"/>
      <w:rPr>
        <w:sz w:val="16"/>
        <w:szCs w:val="16"/>
      </w:rPr>
    </w:pPr>
    <w:r>
      <w:rPr>
        <w:sz w:val="16"/>
        <w:szCs w:val="16"/>
      </w:rPr>
      <w:t>e-mail segreteria.ato@provincia.va.it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4A98" w:rsidRDefault="007A4A98">
      <w:r>
        <w:separator/>
      </w:r>
    </w:p>
  </w:footnote>
  <w:footnote w:type="continuationSeparator" w:id="0">
    <w:p w:rsidR="007A4A98" w:rsidRDefault="007A4A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3E218B6"/>
    <w:lvl w:ilvl="0">
      <w:numFmt w:val="bullet"/>
      <w:lvlText w:val="*"/>
      <w:lvlJc w:val="left"/>
    </w:lvl>
  </w:abstractNum>
  <w:abstractNum w:abstractNumId="1">
    <w:nsid w:val="139D289C"/>
    <w:multiLevelType w:val="singleLevel"/>
    <w:tmpl w:val="36EAF944"/>
    <w:lvl w:ilvl="0">
      <w:start w:val="1"/>
      <w:numFmt w:val="lowerLetter"/>
      <w:lvlText w:val="%1)"/>
      <w:legacy w:legacy="1" w:legacySpace="0" w:legacyIndent="274"/>
      <w:lvlJc w:val="left"/>
      <w:rPr>
        <w:rFonts w:ascii="Calibri" w:hAnsi="Calibri" w:hint="default"/>
      </w:rPr>
    </w:lvl>
  </w:abstractNum>
  <w:abstractNum w:abstractNumId="2">
    <w:nsid w:val="157E2ECC"/>
    <w:multiLevelType w:val="hybridMultilevel"/>
    <w:tmpl w:val="CBFAAF9E"/>
    <w:lvl w:ilvl="0" w:tplc="6A7EC6D8">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9824B3B"/>
    <w:multiLevelType w:val="singleLevel"/>
    <w:tmpl w:val="9D9E1E80"/>
    <w:lvl w:ilvl="0">
      <w:start w:val="2"/>
      <w:numFmt w:val="lowerLetter"/>
      <w:lvlText w:val="%1)"/>
      <w:legacy w:legacy="1" w:legacySpace="0" w:legacyIndent="269"/>
      <w:lvlJc w:val="left"/>
      <w:rPr>
        <w:rFonts w:ascii="Calibri" w:hAnsi="Calibri" w:hint="default"/>
      </w:rPr>
    </w:lvl>
  </w:abstractNum>
  <w:abstractNum w:abstractNumId="4">
    <w:nsid w:val="20C30359"/>
    <w:multiLevelType w:val="hybridMultilevel"/>
    <w:tmpl w:val="AA48244C"/>
    <w:lvl w:ilvl="0" w:tplc="EB9A2A28">
      <w:start w:val="1"/>
      <w:numFmt w:val="decimal"/>
      <w:lvlText w:val="%1)"/>
      <w:lvlJc w:val="left"/>
      <w:pPr>
        <w:tabs>
          <w:tab w:val="num" w:pos="1065"/>
        </w:tabs>
        <w:ind w:left="1065" w:hanging="70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22997EF8"/>
    <w:multiLevelType w:val="hybridMultilevel"/>
    <w:tmpl w:val="80C6BB6E"/>
    <w:lvl w:ilvl="0" w:tplc="FFFFFFFF">
      <w:numFmt w:val="decimal"/>
      <w:lvlText w:val=""/>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5C835A0"/>
    <w:multiLevelType w:val="hybridMultilevel"/>
    <w:tmpl w:val="132AAE38"/>
    <w:lvl w:ilvl="0" w:tplc="26FAD0CC">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A675E8F"/>
    <w:multiLevelType w:val="singleLevel"/>
    <w:tmpl w:val="86ECACBE"/>
    <w:lvl w:ilvl="0">
      <w:start w:val="1"/>
      <w:numFmt w:val="lowerLetter"/>
      <w:lvlText w:val="%1)"/>
      <w:lvlJc w:val="left"/>
      <w:pPr>
        <w:ind w:left="0" w:firstLine="0"/>
      </w:pPr>
      <w:rPr>
        <w:rFonts w:ascii="Calibri" w:hAnsi="Calibri" w:hint="default"/>
      </w:rPr>
    </w:lvl>
  </w:abstractNum>
  <w:abstractNum w:abstractNumId="8">
    <w:nsid w:val="325C2E46"/>
    <w:multiLevelType w:val="hybridMultilevel"/>
    <w:tmpl w:val="49328214"/>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nsid w:val="37FC02C5"/>
    <w:multiLevelType w:val="hybridMultilevel"/>
    <w:tmpl w:val="DECAA2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C4E467F"/>
    <w:multiLevelType w:val="hybridMultilevel"/>
    <w:tmpl w:val="869EFE2C"/>
    <w:lvl w:ilvl="0" w:tplc="0410000F">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nsid w:val="3D6E7084"/>
    <w:multiLevelType w:val="hybridMultilevel"/>
    <w:tmpl w:val="3B940D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03F641C"/>
    <w:multiLevelType w:val="hybridMultilevel"/>
    <w:tmpl w:val="BA0022B8"/>
    <w:lvl w:ilvl="0" w:tplc="04100011">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47FB3E3A"/>
    <w:multiLevelType w:val="hybridMultilevel"/>
    <w:tmpl w:val="006ED34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4A265248"/>
    <w:multiLevelType w:val="hybridMultilevel"/>
    <w:tmpl w:val="16BC7460"/>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nsid w:val="4BDC08F9"/>
    <w:multiLevelType w:val="hybridMultilevel"/>
    <w:tmpl w:val="DBBA24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E321B70"/>
    <w:multiLevelType w:val="singleLevel"/>
    <w:tmpl w:val="8FEA937E"/>
    <w:lvl w:ilvl="0">
      <w:start w:val="3"/>
      <w:numFmt w:val="lowerLetter"/>
      <w:lvlText w:val="%1)"/>
      <w:legacy w:legacy="1" w:legacySpace="0" w:legacyIndent="264"/>
      <w:lvlJc w:val="left"/>
      <w:rPr>
        <w:rFonts w:ascii="Calibri" w:hAnsi="Calibri" w:hint="default"/>
      </w:rPr>
    </w:lvl>
  </w:abstractNum>
  <w:abstractNum w:abstractNumId="17">
    <w:nsid w:val="4ECF1C3D"/>
    <w:multiLevelType w:val="hybridMultilevel"/>
    <w:tmpl w:val="10B8E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47312D4"/>
    <w:multiLevelType w:val="hybridMultilevel"/>
    <w:tmpl w:val="146237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54905115"/>
    <w:multiLevelType w:val="hybridMultilevel"/>
    <w:tmpl w:val="1E6ECB30"/>
    <w:lvl w:ilvl="0" w:tplc="26EA3BCA">
      <w:start w:val="2"/>
      <w:numFmt w:val="decimal"/>
      <w:lvlText w:val="%1."/>
      <w:lvlJc w:val="left"/>
      <w:pPr>
        <w:tabs>
          <w:tab w:val="num" w:pos="9000"/>
        </w:tabs>
        <w:ind w:left="9000" w:hanging="360"/>
      </w:pPr>
      <w:rPr>
        <w:rFonts w:hint="default"/>
      </w:rPr>
    </w:lvl>
    <w:lvl w:ilvl="1" w:tplc="04100019" w:tentative="1">
      <w:start w:val="1"/>
      <w:numFmt w:val="lowerLetter"/>
      <w:lvlText w:val="%2."/>
      <w:lvlJc w:val="left"/>
      <w:pPr>
        <w:tabs>
          <w:tab w:val="num" w:pos="9720"/>
        </w:tabs>
        <w:ind w:left="9720" w:hanging="360"/>
      </w:pPr>
    </w:lvl>
    <w:lvl w:ilvl="2" w:tplc="0410001B" w:tentative="1">
      <w:start w:val="1"/>
      <w:numFmt w:val="lowerRoman"/>
      <w:lvlText w:val="%3."/>
      <w:lvlJc w:val="right"/>
      <w:pPr>
        <w:tabs>
          <w:tab w:val="num" w:pos="10440"/>
        </w:tabs>
        <w:ind w:left="10440" w:hanging="180"/>
      </w:pPr>
    </w:lvl>
    <w:lvl w:ilvl="3" w:tplc="0410000F" w:tentative="1">
      <w:start w:val="1"/>
      <w:numFmt w:val="decimal"/>
      <w:lvlText w:val="%4."/>
      <w:lvlJc w:val="left"/>
      <w:pPr>
        <w:tabs>
          <w:tab w:val="num" w:pos="11160"/>
        </w:tabs>
        <w:ind w:left="11160" w:hanging="360"/>
      </w:pPr>
    </w:lvl>
    <w:lvl w:ilvl="4" w:tplc="04100019" w:tentative="1">
      <w:start w:val="1"/>
      <w:numFmt w:val="lowerLetter"/>
      <w:lvlText w:val="%5."/>
      <w:lvlJc w:val="left"/>
      <w:pPr>
        <w:tabs>
          <w:tab w:val="num" w:pos="11880"/>
        </w:tabs>
        <w:ind w:left="11880" w:hanging="360"/>
      </w:pPr>
    </w:lvl>
    <w:lvl w:ilvl="5" w:tplc="0410001B" w:tentative="1">
      <w:start w:val="1"/>
      <w:numFmt w:val="lowerRoman"/>
      <w:lvlText w:val="%6."/>
      <w:lvlJc w:val="right"/>
      <w:pPr>
        <w:tabs>
          <w:tab w:val="num" w:pos="12600"/>
        </w:tabs>
        <w:ind w:left="12600" w:hanging="180"/>
      </w:pPr>
    </w:lvl>
    <w:lvl w:ilvl="6" w:tplc="0410000F" w:tentative="1">
      <w:start w:val="1"/>
      <w:numFmt w:val="decimal"/>
      <w:lvlText w:val="%7."/>
      <w:lvlJc w:val="left"/>
      <w:pPr>
        <w:tabs>
          <w:tab w:val="num" w:pos="13320"/>
        </w:tabs>
        <w:ind w:left="13320" w:hanging="360"/>
      </w:pPr>
    </w:lvl>
    <w:lvl w:ilvl="7" w:tplc="04100019" w:tentative="1">
      <w:start w:val="1"/>
      <w:numFmt w:val="lowerLetter"/>
      <w:lvlText w:val="%8."/>
      <w:lvlJc w:val="left"/>
      <w:pPr>
        <w:tabs>
          <w:tab w:val="num" w:pos="14040"/>
        </w:tabs>
        <w:ind w:left="14040" w:hanging="360"/>
      </w:pPr>
    </w:lvl>
    <w:lvl w:ilvl="8" w:tplc="0410001B" w:tentative="1">
      <w:start w:val="1"/>
      <w:numFmt w:val="lowerRoman"/>
      <w:lvlText w:val="%9."/>
      <w:lvlJc w:val="right"/>
      <w:pPr>
        <w:tabs>
          <w:tab w:val="num" w:pos="14760"/>
        </w:tabs>
        <w:ind w:left="14760" w:hanging="180"/>
      </w:pPr>
    </w:lvl>
  </w:abstractNum>
  <w:abstractNum w:abstractNumId="20">
    <w:nsid w:val="582B41D9"/>
    <w:multiLevelType w:val="hybridMultilevel"/>
    <w:tmpl w:val="B4D03E9E"/>
    <w:lvl w:ilvl="0" w:tplc="04100001">
      <w:start w:val="1"/>
      <w:numFmt w:val="bullet"/>
      <w:lvlText w:val=""/>
      <w:lvlJc w:val="left"/>
      <w:pPr>
        <w:ind w:left="1290" w:hanging="360"/>
      </w:pPr>
      <w:rPr>
        <w:rFonts w:ascii="Symbol" w:hAnsi="Symbol" w:hint="default"/>
      </w:rPr>
    </w:lvl>
    <w:lvl w:ilvl="1" w:tplc="04100003" w:tentative="1">
      <w:start w:val="1"/>
      <w:numFmt w:val="bullet"/>
      <w:lvlText w:val="o"/>
      <w:lvlJc w:val="left"/>
      <w:pPr>
        <w:ind w:left="2010" w:hanging="360"/>
      </w:pPr>
      <w:rPr>
        <w:rFonts w:ascii="Courier New" w:hAnsi="Courier New" w:cs="Courier New" w:hint="default"/>
      </w:rPr>
    </w:lvl>
    <w:lvl w:ilvl="2" w:tplc="04100005" w:tentative="1">
      <w:start w:val="1"/>
      <w:numFmt w:val="bullet"/>
      <w:lvlText w:val=""/>
      <w:lvlJc w:val="left"/>
      <w:pPr>
        <w:ind w:left="2730" w:hanging="360"/>
      </w:pPr>
      <w:rPr>
        <w:rFonts w:ascii="Wingdings" w:hAnsi="Wingdings" w:hint="default"/>
      </w:rPr>
    </w:lvl>
    <w:lvl w:ilvl="3" w:tplc="04100001" w:tentative="1">
      <w:start w:val="1"/>
      <w:numFmt w:val="bullet"/>
      <w:lvlText w:val=""/>
      <w:lvlJc w:val="left"/>
      <w:pPr>
        <w:ind w:left="3450" w:hanging="360"/>
      </w:pPr>
      <w:rPr>
        <w:rFonts w:ascii="Symbol" w:hAnsi="Symbol" w:hint="default"/>
      </w:rPr>
    </w:lvl>
    <w:lvl w:ilvl="4" w:tplc="04100003" w:tentative="1">
      <w:start w:val="1"/>
      <w:numFmt w:val="bullet"/>
      <w:lvlText w:val="o"/>
      <w:lvlJc w:val="left"/>
      <w:pPr>
        <w:ind w:left="4170" w:hanging="360"/>
      </w:pPr>
      <w:rPr>
        <w:rFonts w:ascii="Courier New" w:hAnsi="Courier New" w:cs="Courier New" w:hint="default"/>
      </w:rPr>
    </w:lvl>
    <w:lvl w:ilvl="5" w:tplc="04100005" w:tentative="1">
      <w:start w:val="1"/>
      <w:numFmt w:val="bullet"/>
      <w:lvlText w:val=""/>
      <w:lvlJc w:val="left"/>
      <w:pPr>
        <w:ind w:left="4890" w:hanging="360"/>
      </w:pPr>
      <w:rPr>
        <w:rFonts w:ascii="Wingdings" w:hAnsi="Wingdings" w:hint="default"/>
      </w:rPr>
    </w:lvl>
    <w:lvl w:ilvl="6" w:tplc="04100001" w:tentative="1">
      <w:start w:val="1"/>
      <w:numFmt w:val="bullet"/>
      <w:lvlText w:val=""/>
      <w:lvlJc w:val="left"/>
      <w:pPr>
        <w:ind w:left="5610" w:hanging="360"/>
      </w:pPr>
      <w:rPr>
        <w:rFonts w:ascii="Symbol" w:hAnsi="Symbol" w:hint="default"/>
      </w:rPr>
    </w:lvl>
    <w:lvl w:ilvl="7" w:tplc="04100003" w:tentative="1">
      <w:start w:val="1"/>
      <w:numFmt w:val="bullet"/>
      <w:lvlText w:val="o"/>
      <w:lvlJc w:val="left"/>
      <w:pPr>
        <w:ind w:left="6330" w:hanging="360"/>
      </w:pPr>
      <w:rPr>
        <w:rFonts w:ascii="Courier New" w:hAnsi="Courier New" w:cs="Courier New" w:hint="default"/>
      </w:rPr>
    </w:lvl>
    <w:lvl w:ilvl="8" w:tplc="04100005" w:tentative="1">
      <w:start w:val="1"/>
      <w:numFmt w:val="bullet"/>
      <w:lvlText w:val=""/>
      <w:lvlJc w:val="left"/>
      <w:pPr>
        <w:ind w:left="7050" w:hanging="360"/>
      </w:pPr>
      <w:rPr>
        <w:rFonts w:ascii="Wingdings" w:hAnsi="Wingdings" w:hint="default"/>
      </w:rPr>
    </w:lvl>
  </w:abstractNum>
  <w:abstractNum w:abstractNumId="21">
    <w:nsid w:val="616106DE"/>
    <w:multiLevelType w:val="hybridMultilevel"/>
    <w:tmpl w:val="863409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645E4322"/>
    <w:multiLevelType w:val="hybridMultilevel"/>
    <w:tmpl w:val="D2360B68"/>
    <w:lvl w:ilvl="0" w:tplc="1D8E4768">
      <w:start w:val="1"/>
      <w:numFmt w:val="decimal"/>
      <w:lvlText w:val="%1."/>
      <w:lvlJc w:val="left"/>
      <w:pPr>
        <w:tabs>
          <w:tab w:val="num" w:pos="1065"/>
        </w:tabs>
        <w:ind w:left="1065" w:hanging="70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nsid w:val="6A6A453F"/>
    <w:multiLevelType w:val="singleLevel"/>
    <w:tmpl w:val="82E89178"/>
    <w:lvl w:ilvl="0">
      <w:start w:val="4"/>
      <w:numFmt w:val="lowerLetter"/>
      <w:lvlText w:val="%1)"/>
      <w:legacy w:legacy="1" w:legacySpace="0" w:legacyIndent="264"/>
      <w:lvlJc w:val="left"/>
      <w:rPr>
        <w:rFonts w:ascii="Calibri" w:hAnsi="Calibri" w:hint="default"/>
      </w:rPr>
    </w:lvl>
  </w:abstractNum>
  <w:abstractNum w:abstractNumId="24">
    <w:nsid w:val="6B795855"/>
    <w:multiLevelType w:val="hybridMultilevel"/>
    <w:tmpl w:val="6358A95A"/>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nsid w:val="6CC21AAA"/>
    <w:multiLevelType w:val="hybridMultilevel"/>
    <w:tmpl w:val="E6584AA2"/>
    <w:lvl w:ilvl="0" w:tplc="AD2C1C58">
      <w:start w:val="3"/>
      <w:numFmt w:val="bullet"/>
      <w:lvlText w:val="-"/>
      <w:lvlJc w:val="left"/>
      <w:pPr>
        <w:ind w:left="720" w:hanging="360"/>
      </w:pPr>
      <w:rPr>
        <w:rFonts w:ascii="Bookman Old Style" w:eastAsia="Times New Roman" w:hAnsi="Bookman Old Style" w:cs="Aria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6">
    <w:nsid w:val="70425E08"/>
    <w:multiLevelType w:val="hybridMultilevel"/>
    <w:tmpl w:val="3B0A488C"/>
    <w:lvl w:ilvl="0" w:tplc="272E768A">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nsid w:val="76700845"/>
    <w:multiLevelType w:val="hybridMultilevel"/>
    <w:tmpl w:val="A9384BEA"/>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8">
    <w:nsid w:val="76E1575E"/>
    <w:multiLevelType w:val="hybridMultilevel"/>
    <w:tmpl w:val="619AC362"/>
    <w:lvl w:ilvl="0" w:tplc="0410000F">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9">
    <w:nsid w:val="7A4F6F1A"/>
    <w:multiLevelType w:val="hybridMultilevel"/>
    <w:tmpl w:val="CBFAAF9E"/>
    <w:lvl w:ilvl="0" w:tplc="6A7EC6D8">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2"/>
  </w:num>
  <w:num w:numId="3">
    <w:abstractNumId w:val="14"/>
  </w:num>
  <w:num w:numId="4">
    <w:abstractNumId w:val="19"/>
  </w:num>
  <w:num w:numId="5">
    <w:abstractNumId w:val="10"/>
  </w:num>
  <w:num w:numId="6">
    <w:abstractNumId w:val="8"/>
  </w:num>
  <w:num w:numId="7">
    <w:abstractNumId w:val="24"/>
  </w:num>
  <w:num w:numId="8">
    <w:abstractNumId w:val="26"/>
  </w:num>
  <w:num w:numId="9">
    <w:abstractNumId w:val="13"/>
  </w:num>
  <w:num w:numId="10">
    <w:abstractNumId w:val="6"/>
  </w:num>
  <w:num w:numId="11">
    <w:abstractNumId w:val="17"/>
  </w:num>
  <w:num w:numId="12">
    <w:abstractNumId w:val="21"/>
  </w:num>
  <w:num w:numId="13">
    <w:abstractNumId w:val="18"/>
  </w:num>
  <w:num w:numId="14">
    <w:abstractNumId w:val="27"/>
  </w:num>
  <w:num w:numId="15">
    <w:abstractNumId w:val="11"/>
  </w:num>
  <w:num w:numId="16">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8"/>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29"/>
  </w:num>
  <w:num w:numId="2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12"/>
  </w:num>
  <w:num w:numId="27">
    <w:abstractNumId w:val="20"/>
  </w:num>
  <w:num w:numId="28">
    <w:abstractNumId w:val="1"/>
  </w:num>
  <w:num w:numId="29">
    <w:abstractNumId w:val="3"/>
  </w:num>
  <w:num w:numId="30">
    <w:abstractNumId w:val="16"/>
  </w:num>
  <w:num w:numId="31">
    <w:abstractNumId w:val="23"/>
  </w:num>
  <w:num w:numId="32">
    <w:abstractNumId w:val="7"/>
  </w:num>
  <w:num w:numId="33">
    <w:abstractNumId w:val="0"/>
    <w:lvlOverride w:ilvl="0">
      <w:lvl w:ilvl="0">
        <w:numFmt w:val="bullet"/>
        <w:lvlText w:val="■"/>
        <w:legacy w:legacy="1" w:legacySpace="0" w:legacyIndent="351"/>
        <w:lvlJc w:val="left"/>
        <w:rPr>
          <w:rFonts w:ascii="Arial" w:hAnsi="Arial" w:hint="default"/>
        </w:rPr>
      </w:lvl>
    </w:lvlOverride>
  </w:num>
  <w:num w:numId="34">
    <w:abstractNumId w:val="0"/>
    <w:lvlOverride w:ilvl="0">
      <w:lvl w:ilvl="0">
        <w:numFmt w:val="bullet"/>
        <w:lvlText w:val="■"/>
        <w:legacy w:legacy="1" w:legacySpace="0" w:legacyIndent="350"/>
        <w:lvlJc w:val="left"/>
        <w:rPr>
          <w:rFonts w:ascii="Arial" w:hAnsi="Arial" w:hint="default"/>
        </w:rPr>
      </w:lvl>
    </w:lvlOverride>
  </w:num>
  <w:num w:numId="3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attachedTemplate r:id="rId1"/>
  <w:stylePaneFormatFilter w:val="3F01"/>
  <w:defaultTabStop w:val="708"/>
  <w:hyphenationZone w:val="283"/>
  <w:noPunctuationKerning/>
  <w:characterSpacingControl w:val="doNotCompress"/>
  <w:hdrShapeDefaults>
    <o:shapedefaults v:ext="edit" spidmax="44033"/>
  </w:hdrShapeDefaults>
  <w:footnotePr>
    <w:footnote w:id="-1"/>
    <w:footnote w:id="0"/>
  </w:footnotePr>
  <w:endnotePr>
    <w:endnote w:id="-1"/>
    <w:endnote w:id="0"/>
  </w:endnotePr>
  <w:compat/>
  <w:rsids>
    <w:rsidRoot w:val="00567EC2"/>
    <w:rsid w:val="000005D3"/>
    <w:rsid w:val="00006FD2"/>
    <w:rsid w:val="00007289"/>
    <w:rsid w:val="00015B7B"/>
    <w:rsid w:val="00023530"/>
    <w:rsid w:val="000319C2"/>
    <w:rsid w:val="00033DA8"/>
    <w:rsid w:val="00042945"/>
    <w:rsid w:val="00045A3D"/>
    <w:rsid w:val="0004665E"/>
    <w:rsid w:val="00047BD2"/>
    <w:rsid w:val="00062A84"/>
    <w:rsid w:val="000650C4"/>
    <w:rsid w:val="00074F09"/>
    <w:rsid w:val="00081F77"/>
    <w:rsid w:val="00083125"/>
    <w:rsid w:val="00083671"/>
    <w:rsid w:val="000B3FC0"/>
    <w:rsid w:val="000B5690"/>
    <w:rsid w:val="000B730A"/>
    <w:rsid w:val="000C121F"/>
    <w:rsid w:val="000C1505"/>
    <w:rsid w:val="000D0F77"/>
    <w:rsid w:val="000D4305"/>
    <w:rsid w:val="00102EFF"/>
    <w:rsid w:val="001159F0"/>
    <w:rsid w:val="00121FCA"/>
    <w:rsid w:val="00124416"/>
    <w:rsid w:val="00134F2E"/>
    <w:rsid w:val="001411F8"/>
    <w:rsid w:val="00143C10"/>
    <w:rsid w:val="00144883"/>
    <w:rsid w:val="00145D2A"/>
    <w:rsid w:val="001464ED"/>
    <w:rsid w:val="001530E9"/>
    <w:rsid w:val="0016188C"/>
    <w:rsid w:val="00166EBE"/>
    <w:rsid w:val="001845AD"/>
    <w:rsid w:val="001926E8"/>
    <w:rsid w:val="001A50B8"/>
    <w:rsid w:val="001A5875"/>
    <w:rsid w:val="001B48EE"/>
    <w:rsid w:val="001B58F6"/>
    <w:rsid w:val="001B7729"/>
    <w:rsid w:val="001C4547"/>
    <w:rsid w:val="001F5762"/>
    <w:rsid w:val="001F7E87"/>
    <w:rsid w:val="00201FA5"/>
    <w:rsid w:val="0021693A"/>
    <w:rsid w:val="00217C0F"/>
    <w:rsid w:val="00223460"/>
    <w:rsid w:val="00240AF4"/>
    <w:rsid w:val="00241551"/>
    <w:rsid w:val="0026420F"/>
    <w:rsid w:val="00270133"/>
    <w:rsid w:val="00273FA3"/>
    <w:rsid w:val="00274C23"/>
    <w:rsid w:val="002822A4"/>
    <w:rsid w:val="00285AF2"/>
    <w:rsid w:val="00291E84"/>
    <w:rsid w:val="00296605"/>
    <w:rsid w:val="002A1DE6"/>
    <w:rsid w:val="002A45C0"/>
    <w:rsid w:val="002C76E8"/>
    <w:rsid w:val="002E78EC"/>
    <w:rsid w:val="002F722A"/>
    <w:rsid w:val="00300163"/>
    <w:rsid w:val="003058A5"/>
    <w:rsid w:val="00327230"/>
    <w:rsid w:val="00331CC6"/>
    <w:rsid w:val="00334871"/>
    <w:rsid w:val="0033559E"/>
    <w:rsid w:val="003452A5"/>
    <w:rsid w:val="00346807"/>
    <w:rsid w:val="00352B69"/>
    <w:rsid w:val="0038280F"/>
    <w:rsid w:val="003978B0"/>
    <w:rsid w:val="00397E72"/>
    <w:rsid w:val="003B4E6B"/>
    <w:rsid w:val="003B7CCE"/>
    <w:rsid w:val="003C0F9E"/>
    <w:rsid w:val="003C56DB"/>
    <w:rsid w:val="003C72CD"/>
    <w:rsid w:val="003C7E46"/>
    <w:rsid w:val="003D5C54"/>
    <w:rsid w:val="003E0CF0"/>
    <w:rsid w:val="00401E48"/>
    <w:rsid w:val="00405F91"/>
    <w:rsid w:val="00416584"/>
    <w:rsid w:val="00420E2D"/>
    <w:rsid w:val="00423553"/>
    <w:rsid w:val="0044143D"/>
    <w:rsid w:val="004426A4"/>
    <w:rsid w:val="004456CF"/>
    <w:rsid w:val="00445DC6"/>
    <w:rsid w:val="00476343"/>
    <w:rsid w:val="0048499C"/>
    <w:rsid w:val="004911F4"/>
    <w:rsid w:val="00493A23"/>
    <w:rsid w:val="004941FE"/>
    <w:rsid w:val="004951B2"/>
    <w:rsid w:val="004A08D9"/>
    <w:rsid w:val="004A3140"/>
    <w:rsid w:val="004A3813"/>
    <w:rsid w:val="004B3B63"/>
    <w:rsid w:val="004B471D"/>
    <w:rsid w:val="004D0250"/>
    <w:rsid w:val="004E21B7"/>
    <w:rsid w:val="004F51E2"/>
    <w:rsid w:val="00515B3F"/>
    <w:rsid w:val="00517EE9"/>
    <w:rsid w:val="00517FE8"/>
    <w:rsid w:val="005259FB"/>
    <w:rsid w:val="00537D61"/>
    <w:rsid w:val="00544D49"/>
    <w:rsid w:val="00555C2A"/>
    <w:rsid w:val="00562BA2"/>
    <w:rsid w:val="00566122"/>
    <w:rsid w:val="00567EC2"/>
    <w:rsid w:val="005814FD"/>
    <w:rsid w:val="005870EE"/>
    <w:rsid w:val="005A5F48"/>
    <w:rsid w:val="005A6B5C"/>
    <w:rsid w:val="005A7DFA"/>
    <w:rsid w:val="005B04D4"/>
    <w:rsid w:val="005B68E8"/>
    <w:rsid w:val="005C1052"/>
    <w:rsid w:val="005C6CB2"/>
    <w:rsid w:val="005D0CC6"/>
    <w:rsid w:val="005D3E6C"/>
    <w:rsid w:val="005D4973"/>
    <w:rsid w:val="005E1A12"/>
    <w:rsid w:val="005F5AB2"/>
    <w:rsid w:val="00617F04"/>
    <w:rsid w:val="00622F8A"/>
    <w:rsid w:val="0066061E"/>
    <w:rsid w:val="00665C31"/>
    <w:rsid w:val="00666A92"/>
    <w:rsid w:val="00672344"/>
    <w:rsid w:val="00672FEE"/>
    <w:rsid w:val="00696A00"/>
    <w:rsid w:val="006C5565"/>
    <w:rsid w:val="006D0262"/>
    <w:rsid w:val="006D7A78"/>
    <w:rsid w:val="006E1012"/>
    <w:rsid w:val="006F19F6"/>
    <w:rsid w:val="006F451D"/>
    <w:rsid w:val="007025F9"/>
    <w:rsid w:val="00711EDE"/>
    <w:rsid w:val="00713EB2"/>
    <w:rsid w:val="007314D5"/>
    <w:rsid w:val="0073676C"/>
    <w:rsid w:val="00743E01"/>
    <w:rsid w:val="0075393E"/>
    <w:rsid w:val="007703B1"/>
    <w:rsid w:val="00777C68"/>
    <w:rsid w:val="00783FB1"/>
    <w:rsid w:val="00784677"/>
    <w:rsid w:val="00794F3D"/>
    <w:rsid w:val="007A4A98"/>
    <w:rsid w:val="007A52B7"/>
    <w:rsid w:val="007B10F1"/>
    <w:rsid w:val="007C6321"/>
    <w:rsid w:val="007D68E4"/>
    <w:rsid w:val="007D6D3B"/>
    <w:rsid w:val="007D737B"/>
    <w:rsid w:val="007E2093"/>
    <w:rsid w:val="007E7C19"/>
    <w:rsid w:val="007F1346"/>
    <w:rsid w:val="007F4623"/>
    <w:rsid w:val="007F5E43"/>
    <w:rsid w:val="007F67AC"/>
    <w:rsid w:val="00810DE6"/>
    <w:rsid w:val="0081663A"/>
    <w:rsid w:val="008210A1"/>
    <w:rsid w:val="008215F6"/>
    <w:rsid w:val="008267B6"/>
    <w:rsid w:val="00830020"/>
    <w:rsid w:val="00830570"/>
    <w:rsid w:val="0083170C"/>
    <w:rsid w:val="008762F6"/>
    <w:rsid w:val="00883006"/>
    <w:rsid w:val="008900B4"/>
    <w:rsid w:val="00891B53"/>
    <w:rsid w:val="008B2179"/>
    <w:rsid w:val="008B7333"/>
    <w:rsid w:val="008D5050"/>
    <w:rsid w:val="008E12B1"/>
    <w:rsid w:val="00900055"/>
    <w:rsid w:val="009021CD"/>
    <w:rsid w:val="0091701F"/>
    <w:rsid w:val="00932DA4"/>
    <w:rsid w:val="009418A3"/>
    <w:rsid w:val="00944366"/>
    <w:rsid w:val="00967730"/>
    <w:rsid w:val="00975619"/>
    <w:rsid w:val="009859C8"/>
    <w:rsid w:val="0099211A"/>
    <w:rsid w:val="00992755"/>
    <w:rsid w:val="009A76CD"/>
    <w:rsid w:val="009B4660"/>
    <w:rsid w:val="009B51A0"/>
    <w:rsid w:val="009B5BF0"/>
    <w:rsid w:val="009C4274"/>
    <w:rsid w:val="009D11EB"/>
    <w:rsid w:val="009E27AF"/>
    <w:rsid w:val="009E3F1D"/>
    <w:rsid w:val="009E53BC"/>
    <w:rsid w:val="009E5632"/>
    <w:rsid w:val="009E58A8"/>
    <w:rsid w:val="009F2F6D"/>
    <w:rsid w:val="00A01AFE"/>
    <w:rsid w:val="00A02C93"/>
    <w:rsid w:val="00A03FEB"/>
    <w:rsid w:val="00A13B38"/>
    <w:rsid w:val="00A332C6"/>
    <w:rsid w:val="00A37D83"/>
    <w:rsid w:val="00A42326"/>
    <w:rsid w:val="00A73318"/>
    <w:rsid w:val="00A959E6"/>
    <w:rsid w:val="00AA18FC"/>
    <w:rsid w:val="00AB07E4"/>
    <w:rsid w:val="00AB7DA5"/>
    <w:rsid w:val="00AC309A"/>
    <w:rsid w:val="00AC4159"/>
    <w:rsid w:val="00AC68B5"/>
    <w:rsid w:val="00AD0FBB"/>
    <w:rsid w:val="00AD3C23"/>
    <w:rsid w:val="00AD57CA"/>
    <w:rsid w:val="00AE3A6C"/>
    <w:rsid w:val="00AE66BF"/>
    <w:rsid w:val="00B05613"/>
    <w:rsid w:val="00B065AD"/>
    <w:rsid w:val="00B10D7C"/>
    <w:rsid w:val="00B115FF"/>
    <w:rsid w:val="00B1252E"/>
    <w:rsid w:val="00B240FC"/>
    <w:rsid w:val="00B273B2"/>
    <w:rsid w:val="00B34AEE"/>
    <w:rsid w:val="00B37DAE"/>
    <w:rsid w:val="00B45C6C"/>
    <w:rsid w:val="00B503AD"/>
    <w:rsid w:val="00B571DB"/>
    <w:rsid w:val="00B575A9"/>
    <w:rsid w:val="00B64B0E"/>
    <w:rsid w:val="00B75552"/>
    <w:rsid w:val="00B75A93"/>
    <w:rsid w:val="00B779AA"/>
    <w:rsid w:val="00BA1C10"/>
    <w:rsid w:val="00BB29A8"/>
    <w:rsid w:val="00BC3FD2"/>
    <w:rsid w:val="00BD4E89"/>
    <w:rsid w:val="00BD7354"/>
    <w:rsid w:val="00BE2DD9"/>
    <w:rsid w:val="00BE32B7"/>
    <w:rsid w:val="00BF04EC"/>
    <w:rsid w:val="00C00B1D"/>
    <w:rsid w:val="00C03651"/>
    <w:rsid w:val="00C14A61"/>
    <w:rsid w:val="00C14D68"/>
    <w:rsid w:val="00C2170E"/>
    <w:rsid w:val="00C222C1"/>
    <w:rsid w:val="00C22E66"/>
    <w:rsid w:val="00C23C12"/>
    <w:rsid w:val="00C24765"/>
    <w:rsid w:val="00C37025"/>
    <w:rsid w:val="00C42202"/>
    <w:rsid w:val="00C569A1"/>
    <w:rsid w:val="00C62CF8"/>
    <w:rsid w:val="00C63684"/>
    <w:rsid w:val="00C716AA"/>
    <w:rsid w:val="00C71FE7"/>
    <w:rsid w:val="00C77851"/>
    <w:rsid w:val="00C86334"/>
    <w:rsid w:val="00CA4192"/>
    <w:rsid w:val="00CA6A3D"/>
    <w:rsid w:val="00CB0798"/>
    <w:rsid w:val="00CB1AB0"/>
    <w:rsid w:val="00CB3B5E"/>
    <w:rsid w:val="00CB7001"/>
    <w:rsid w:val="00CC27F1"/>
    <w:rsid w:val="00CC3CC9"/>
    <w:rsid w:val="00CD4DA2"/>
    <w:rsid w:val="00CE3C5D"/>
    <w:rsid w:val="00D004C5"/>
    <w:rsid w:val="00D05B73"/>
    <w:rsid w:val="00D100CD"/>
    <w:rsid w:val="00D1234A"/>
    <w:rsid w:val="00D148AD"/>
    <w:rsid w:val="00D16E89"/>
    <w:rsid w:val="00D25108"/>
    <w:rsid w:val="00D26C05"/>
    <w:rsid w:val="00D30F96"/>
    <w:rsid w:val="00D3653E"/>
    <w:rsid w:val="00D47E23"/>
    <w:rsid w:val="00D61DE8"/>
    <w:rsid w:val="00D97B31"/>
    <w:rsid w:val="00DB2F7C"/>
    <w:rsid w:val="00DB7EF1"/>
    <w:rsid w:val="00DF1FB4"/>
    <w:rsid w:val="00DF68FE"/>
    <w:rsid w:val="00E100F0"/>
    <w:rsid w:val="00E13B58"/>
    <w:rsid w:val="00E207A5"/>
    <w:rsid w:val="00E26AF7"/>
    <w:rsid w:val="00E31F64"/>
    <w:rsid w:val="00E85287"/>
    <w:rsid w:val="00E86899"/>
    <w:rsid w:val="00E943A5"/>
    <w:rsid w:val="00ED02DE"/>
    <w:rsid w:val="00ED0D49"/>
    <w:rsid w:val="00ED184D"/>
    <w:rsid w:val="00ED6C29"/>
    <w:rsid w:val="00EE1145"/>
    <w:rsid w:val="00EF197C"/>
    <w:rsid w:val="00EF3905"/>
    <w:rsid w:val="00EF6EC1"/>
    <w:rsid w:val="00F030B2"/>
    <w:rsid w:val="00F104E8"/>
    <w:rsid w:val="00F164AF"/>
    <w:rsid w:val="00F1756A"/>
    <w:rsid w:val="00F20CD8"/>
    <w:rsid w:val="00F2345F"/>
    <w:rsid w:val="00F444A3"/>
    <w:rsid w:val="00F47439"/>
    <w:rsid w:val="00F476AA"/>
    <w:rsid w:val="00F510AC"/>
    <w:rsid w:val="00F515B7"/>
    <w:rsid w:val="00F6407D"/>
    <w:rsid w:val="00F72C5C"/>
    <w:rsid w:val="00F84670"/>
    <w:rsid w:val="00F86BD2"/>
    <w:rsid w:val="00F9450E"/>
    <w:rsid w:val="00FD0620"/>
    <w:rsid w:val="00FD4C18"/>
    <w:rsid w:val="00FF1EEC"/>
    <w:rsid w:val="00FF66AB"/>
    <w:rsid w:val="00FF7D9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411F8"/>
    <w:rPr>
      <w:sz w:val="24"/>
      <w:szCs w:val="24"/>
    </w:rPr>
  </w:style>
  <w:style w:type="paragraph" w:styleId="Titolo1">
    <w:name w:val="heading 1"/>
    <w:basedOn w:val="Normale"/>
    <w:next w:val="Normale"/>
    <w:qFormat/>
    <w:rsid w:val="001411F8"/>
    <w:pPr>
      <w:keepNext/>
      <w:jc w:val="center"/>
      <w:outlineLvl w:val="0"/>
    </w:pPr>
    <w:rPr>
      <w:b/>
      <w:noProof/>
      <w:sz w:val="28"/>
      <w:szCs w:val="28"/>
    </w:rPr>
  </w:style>
  <w:style w:type="paragraph" w:styleId="Titolo3">
    <w:name w:val="heading 3"/>
    <w:basedOn w:val="Normale"/>
    <w:next w:val="Normale"/>
    <w:link w:val="Titolo3Carattere"/>
    <w:uiPriority w:val="9"/>
    <w:semiHidden/>
    <w:unhideWhenUsed/>
    <w:qFormat/>
    <w:rsid w:val="00291E84"/>
    <w:pPr>
      <w:keepNext/>
      <w:spacing w:before="240" w:after="60"/>
      <w:outlineLvl w:val="2"/>
    </w:pPr>
    <w:rPr>
      <w:rFonts w:ascii="Cambria" w:hAnsi="Cambria"/>
      <w:b/>
      <w:bCs/>
      <w:sz w:val="26"/>
      <w:szCs w:val="26"/>
    </w:rPr>
  </w:style>
  <w:style w:type="paragraph" w:styleId="Titolo4">
    <w:name w:val="heading 4"/>
    <w:basedOn w:val="Normale"/>
    <w:next w:val="Normale"/>
    <w:qFormat/>
    <w:rsid w:val="001411F8"/>
    <w:pPr>
      <w:keepNext/>
      <w:jc w:val="center"/>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1411F8"/>
    <w:pPr>
      <w:tabs>
        <w:tab w:val="center" w:pos="4819"/>
        <w:tab w:val="right" w:pos="9638"/>
      </w:tabs>
    </w:pPr>
  </w:style>
  <w:style w:type="paragraph" w:styleId="Pidipagina">
    <w:name w:val="footer"/>
    <w:basedOn w:val="Normale"/>
    <w:rsid w:val="001411F8"/>
    <w:pPr>
      <w:tabs>
        <w:tab w:val="center" w:pos="4819"/>
        <w:tab w:val="right" w:pos="9638"/>
      </w:tabs>
    </w:pPr>
  </w:style>
  <w:style w:type="paragraph" w:styleId="Corpodeltesto">
    <w:name w:val="Body Text"/>
    <w:basedOn w:val="Normale"/>
    <w:link w:val="CorpodeltestoCarattere"/>
    <w:rsid w:val="001411F8"/>
    <w:pPr>
      <w:spacing w:after="120"/>
    </w:pPr>
  </w:style>
  <w:style w:type="paragraph" w:styleId="Corpodeltesto2">
    <w:name w:val="Body Text 2"/>
    <w:basedOn w:val="Normale"/>
    <w:rsid w:val="001411F8"/>
    <w:pPr>
      <w:tabs>
        <w:tab w:val="left" w:pos="0"/>
      </w:tabs>
      <w:jc w:val="both"/>
    </w:pPr>
    <w:rPr>
      <w:szCs w:val="20"/>
    </w:rPr>
  </w:style>
  <w:style w:type="paragraph" w:styleId="Rientrocorpodeltesto3">
    <w:name w:val="Body Text Indent 3"/>
    <w:basedOn w:val="Normale"/>
    <w:rsid w:val="001411F8"/>
    <w:pPr>
      <w:ind w:left="4956"/>
      <w:jc w:val="center"/>
    </w:pPr>
    <w:rPr>
      <w:b/>
      <w:bCs/>
      <w:szCs w:val="20"/>
    </w:rPr>
  </w:style>
  <w:style w:type="paragraph" w:styleId="Corpodeltesto3">
    <w:name w:val="Body Text 3"/>
    <w:basedOn w:val="Normale"/>
    <w:link w:val="Corpodeltesto3Carattere"/>
    <w:rsid w:val="001411F8"/>
    <w:pPr>
      <w:tabs>
        <w:tab w:val="left" w:pos="1440"/>
      </w:tabs>
      <w:jc w:val="both"/>
    </w:pPr>
    <w:rPr>
      <w:color w:val="339966"/>
    </w:rPr>
  </w:style>
  <w:style w:type="paragraph" w:customStyle="1" w:styleId="corpodetermina">
    <w:name w:val="corpodetermina"/>
    <w:rsid w:val="001411F8"/>
    <w:pPr>
      <w:jc w:val="both"/>
    </w:pPr>
    <w:rPr>
      <w:rFonts w:ascii="Arial" w:hAnsi="Arial"/>
    </w:rPr>
  </w:style>
  <w:style w:type="paragraph" w:customStyle="1" w:styleId="StileCentrato">
    <w:name w:val="Stile Centrato"/>
    <w:next w:val="corpodetermina"/>
    <w:rsid w:val="001411F8"/>
    <w:pPr>
      <w:jc w:val="center"/>
    </w:pPr>
    <w:rPr>
      <w:rFonts w:ascii="Arial" w:hAnsi="Arial"/>
      <w:iCs/>
    </w:rPr>
  </w:style>
  <w:style w:type="character" w:styleId="Numeropagina">
    <w:name w:val="page number"/>
    <w:basedOn w:val="Carpredefinitoparagrafo"/>
    <w:rsid w:val="001411F8"/>
  </w:style>
  <w:style w:type="paragraph" w:styleId="Testofumetto">
    <w:name w:val="Balloon Text"/>
    <w:basedOn w:val="Normale"/>
    <w:link w:val="TestofumettoCarattere"/>
    <w:uiPriority w:val="99"/>
    <w:semiHidden/>
    <w:unhideWhenUsed/>
    <w:rsid w:val="00C8633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86334"/>
    <w:rPr>
      <w:rFonts w:ascii="Tahoma" w:hAnsi="Tahoma" w:cs="Tahoma"/>
      <w:sz w:val="16"/>
      <w:szCs w:val="16"/>
    </w:rPr>
  </w:style>
  <w:style w:type="character" w:customStyle="1" w:styleId="Titolo3Carattere">
    <w:name w:val="Titolo 3 Carattere"/>
    <w:basedOn w:val="Carpredefinitoparagrafo"/>
    <w:link w:val="Titolo3"/>
    <w:uiPriority w:val="9"/>
    <w:semiHidden/>
    <w:rsid w:val="00291E84"/>
    <w:rPr>
      <w:rFonts w:ascii="Cambria" w:eastAsia="Times New Roman" w:hAnsi="Cambria" w:cs="Times New Roman"/>
      <w:b/>
      <w:bCs/>
      <w:sz w:val="26"/>
      <w:szCs w:val="26"/>
    </w:rPr>
  </w:style>
  <w:style w:type="character" w:customStyle="1" w:styleId="Corpodeltesto3Carattere">
    <w:name w:val="Corpo del testo 3 Carattere"/>
    <w:link w:val="Corpodeltesto3"/>
    <w:rsid w:val="0026420F"/>
    <w:rPr>
      <w:color w:val="339966"/>
      <w:sz w:val="24"/>
      <w:szCs w:val="24"/>
    </w:rPr>
  </w:style>
  <w:style w:type="paragraph" w:customStyle="1" w:styleId="Consiglio">
    <w:name w:val="Consiglio"/>
    <w:rsid w:val="00D004C5"/>
    <w:pPr>
      <w:jc w:val="both"/>
    </w:pPr>
    <w:rPr>
      <w:rFonts w:ascii="Arial" w:hAnsi="Arial"/>
    </w:rPr>
  </w:style>
  <w:style w:type="paragraph" w:customStyle="1" w:styleId="oggetto">
    <w:name w:val="oggetto"/>
    <w:rsid w:val="00D004C5"/>
    <w:pPr>
      <w:jc w:val="both"/>
    </w:pPr>
    <w:rPr>
      <w:rFonts w:ascii="Arial" w:hAnsi="Arial"/>
      <w:b/>
      <w:noProof/>
    </w:rPr>
  </w:style>
  <w:style w:type="paragraph" w:customStyle="1" w:styleId="settore">
    <w:name w:val="settore"/>
    <w:rsid w:val="00D004C5"/>
    <w:pPr>
      <w:jc w:val="center"/>
    </w:pPr>
    <w:rPr>
      <w:rFonts w:ascii="Arial" w:hAnsi="Arial"/>
      <w:b/>
    </w:rPr>
  </w:style>
  <w:style w:type="paragraph" w:customStyle="1" w:styleId="testoproposta">
    <w:name w:val="testoproposta"/>
    <w:rsid w:val="00D004C5"/>
    <w:pPr>
      <w:jc w:val="both"/>
    </w:pPr>
    <w:rPr>
      <w:rFonts w:ascii="Arial" w:hAnsi="Arial"/>
    </w:rPr>
  </w:style>
  <w:style w:type="paragraph" w:styleId="Paragrafoelenco">
    <w:name w:val="List Paragraph"/>
    <w:basedOn w:val="Normale"/>
    <w:uiPriority w:val="34"/>
    <w:qFormat/>
    <w:rsid w:val="007F67AC"/>
    <w:pPr>
      <w:ind w:left="720"/>
      <w:contextualSpacing/>
    </w:pPr>
  </w:style>
  <w:style w:type="character" w:customStyle="1" w:styleId="CorpodeltestoCarattere">
    <w:name w:val="Corpo del testo Carattere"/>
    <w:basedOn w:val="Carpredefinitoparagrafo"/>
    <w:link w:val="Corpodeltesto"/>
    <w:rsid w:val="00967730"/>
    <w:rPr>
      <w:sz w:val="24"/>
      <w:szCs w:val="24"/>
    </w:rPr>
  </w:style>
  <w:style w:type="paragraph" w:customStyle="1" w:styleId="Style2">
    <w:name w:val="Style2"/>
    <w:basedOn w:val="Normale"/>
    <w:uiPriority w:val="99"/>
    <w:rsid w:val="00967730"/>
    <w:pPr>
      <w:widowControl w:val="0"/>
      <w:autoSpaceDE w:val="0"/>
      <w:autoSpaceDN w:val="0"/>
      <w:adjustRightInd w:val="0"/>
    </w:pPr>
    <w:rPr>
      <w:rFonts w:ascii="Microsoft Sans Serif" w:hAnsi="Microsoft Sans Serif" w:cs="Microsoft Sans Serif"/>
    </w:rPr>
  </w:style>
  <w:style w:type="paragraph" w:styleId="NormaleWeb">
    <w:name w:val="Normal (Web)"/>
    <w:basedOn w:val="Normale"/>
    <w:rsid w:val="002A45C0"/>
    <w:pPr>
      <w:spacing w:before="100" w:beforeAutospacing="1" w:after="100" w:afterAutospacing="1"/>
    </w:pPr>
    <w:rPr>
      <w:rFonts w:ascii="Arial Unicode MS" w:eastAsia="Arial Unicode MS" w:hAnsi="Arial Unicode MS" w:cs="Arial Unicode MS"/>
      <w:color w:val="000000"/>
    </w:rPr>
  </w:style>
  <w:style w:type="character" w:customStyle="1" w:styleId="FontStyle15">
    <w:name w:val="Font Style15"/>
    <w:uiPriority w:val="99"/>
    <w:rsid w:val="00B779AA"/>
    <w:rPr>
      <w:rFonts w:ascii="Arial" w:hAnsi="Arial" w:cs="Arial"/>
      <w:color w:val="000000"/>
      <w:sz w:val="18"/>
      <w:szCs w:val="18"/>
    </w:rPr>
  </w:style>
  <w:style w:type="paragraph" w:customStyle="1" w:styleId="Style4">
    <w:name w:val="Style4"/>
    <w:basedOn w:val="Normale"/>
    <w:uiPriority w:val="99"/>
    <w:rsid w:val="00B779AA"/>
    <w:pPr>
      <w:widowControl w:val="0"/>
      <w:autoSpaceDE w:val="0"/>
      <w:autoSpaceDN w:val="0"/>
      <w:adjustRightInd w:val="0"/>
      <w:spacing w:line="262" w:lineRule="exact"/>
      <w:jc w:val="both"/>
    </w:pPr>
    <w:rPr>
      <w:rFonts w:ascii="Bookman Old Style" w:hAnsi="Bookman Old Style"/>
    </w:rPr>
  </w:style>
  <w:style w:type="paragraph" w:customStyle="1" w:styleId="Style5">
    <w:name w:val="Style5"/>
    <w:basedOn w:val="Normale"/>
    <w:uiPriority w:val="99"/>
    <w:rsid w:val="00B779AA"/>
    <w:pPr>
      <w:widowControl w:val="0"/>
      <w:autoSpaceDE w:val="0"/>
      <w:autoSpaceDN w:val="0"/>
      <w:adjustRightInd w:val="0"/>
      <w:spacing w:line="235" w:lineRule="exact"/>
      <w:ind w:hanging="355"/>
      <w:jc w:val="both"/>
    </w:pPr>
    <w:rPr>
      <w:rFonts w:ascii="Bookman Old Style" w:hAnsi="Bookman Old Style"/>
    </w:rPr>
  </w:style>
  <w:style w:type="paragraph" w:customStyle="1" w:styleId="Style6">
    <w:name w:val="Style6"/>
    <w:basedOn w:val="Normale"/>
    <w:uiPriority w:val="99"/>
    <w:rsid w:val="00B779AA"/>
    <w:pPr>
      <w:widowControl w:val="0"/>
      <w:autoSpaceDE w:val="0"/>
      <w:autoSpaceDN w:val="0"/>
      <w:adjustRightInd w:val="0"/>
      <w:spacing w:line="432" w:lineRule="exact"/>
    </w:pPr>
    <w:rPr>
      <w:rFonts w:ascii="Bookman Old Style" w:hAnsi="Bookman Old Style"/>
    </w:rPr>
  </w:style>
  <w:style w:type="paragraph" w:customStyle="1" w:styleId="Style8">
    <w:name w:val="Style8"/>
    <w:basedOn w:val="Normale"/>
    <w:uiPriority w:val="99"/>
    <w:rsid w:val="00B779AA"/>
    <w:pPr>
      <w:widowControl w:val="0"/>
      <w:autoSpaceDE w:val="0"/>
      <w:autoSpaceDN w:val="0"/>
      <w:adjustRightInd w:val="0"/>
      <w:spacing w:line="264" w:lineRule="exact"/>
      <w:ind w:hanging="350"/>
      <w:jc w:val="both"/>
    </w:pPr>
    <w:rPr>
      <w:rFonts w:ascii="Bookman Old Style" w:hAnsi="Bookman Old Style"/>
    </w:rPr>
  </w:style>
  <w:style w:type="paragraph" w:customStyle="1" w:styleId="Style7">
    <w:name w:val="Style7"/>
    <w:basedOn w:val="Normale"/>
    <w:uiPriority w:val="99"/>
    <w:rsid w:val="00B779AA"/>
    <w:pPr>
      <w:widowControl w:val="0"/>
      <w:autoSpaceDE w:val="0"/>
      <w:autoSpaceDN w:val="0"/>
      <w:adjustRightInd w:val="0"/>
      <w:spacing w:line="245" w:lineRule="exact"/>
      <w:jc w:val="both"/>
    </w:pPr>
    <w:rPr>
      <w:rFonts w:ascii="Microsoft Sans Serif" w:hAnsi="Microsoft Sans Serif" w:cs="Microsoft Sans Serif"/>
    </w:rPr>
  </w:style>
  <w:style w:type="paragraph" w:customStyle="1" w:styleId="Style14">
    <w:name w:val="Style14"/>
    <w:basedOn w:val="Normale"/>
    <w:uiPriority w:val="99"/>
    <w:rsid w:val="00B779AA"/>
    <w:pPr>
      <w:widowControl w:val="0"/>
      <w:autoSpaceDE w:val="0"/>
      <w:autoSpaceDN w:val="0"/>
      <w:adjustRightInd w:val="0"/>
      <w:spacing w:line="232" w:lineRule="exact"/>
      <w:ind w:hanging="353"/>
      <w:jc w:val="both"/>
    </w:pPr>
    <w:rPr>
      <w:rFonts w:ascii="Microsoft Sans Serif" w:hAnsi="Microsoft Sans Serif" w:cs="Microsoft Sans Serif"/>
    </w:rPr>
  </w:style>
  <w:style w:type="paragraph" w:customStyle="1" w:styleId="Style16">
    <w:name w:val="Style16"/>
    <w:basedOn w:val="Normale"/>
    <w:uiPriority w:val="99"/>
    <w:rsid w:val="00B779AA"/>
    <w:pPr>
      <w:widowControl w:val="0"/>
      <w:autoSpaceDE w:val="0"/>
      <w:autoSpaceDN w:val="0"/>
      <w:adjustRightInd w:val="0"/>
    </w:pPr>
    <w:rPr>
      <w:rFonts w:ascii="Microsoft Sans Serif" w:hAnsi="Microsoft Sans Serif" w:cs="Microsoft Sans Serif"/>
    </w:rPr>
  </w:style>
  <w:style w:type="paragraph" w:customStyle="1" w:styleId="Style20">
    <w:name w:val="Style20"/>
    <w:basedOn w:val="Normale"/>
    <w:uiPriority w:val="99"/>
    <w:rsid w:val="00B779AA"/>
    <w:pPr>
      <w:widowControl w:val="0"/>
      <w:autoSpaceDE w:val="0"/>
      <w:autoSpaceDN w:val="0"/>
      <w:adjustRightInd w:val="0"/>
      <w:spacing w:line="256" w:lineRule="exact"/>
    </w:pPr>
    <w:rPr>
      <w:rFonts w:ascii="Microsoft Sans Serif" w:hAnsi="Microsoft Sans Serif" w:cs="Microsoft Sans Serif"/>
    </w:rPr>
  </w:style>
  <w:style w:type="character" w:customStyle="1" w:styleId="FontStyle34">
    <w:name w:val="Font Style34"/>
    <w:basedOn w:val="Carpredefinitoparagrafo"/>
    <w:uiPriority w:val="99"/>
    <w:rsid w:val="00B779AA"/>
    <w:rPr>
      <w:rFonts w:ascii="Times New Roman" w:hAnsi="Times New Roman" w:cs="Times New Roman" w:hint="default"/>
      <w:b/>
      <w:bCs/>
      <w:i/>
      <w:iCs/>
      <w:color w:val="000000"/>
      <w:sz w:val="20"/>
      <w:szCs w:val="20"/>
    </w:rPr>
  </w:style>
  <w:style w:type="character" w:customStyle="1" w:styleId="FontStyle11">
    <w:name w:val="Font Style11"/>
    <w:basedOn w:val="Carpredefinitoparagrafo"/>
    <w:uiPriority w:val="99"/>
    <w:rsid w:val="00B779AA"/>
    <w:rPr>
      <w:rFonts w:ascii="Calibri" w:hAnsi="Calibri" w:cs="Calibri"/>
      <w:b/>
      <w:bCs/>
      <w:color w:val="000000"/>
      <w:sz w:val="20"/>
      <w:szCs w:val="20"/>
    </w:rPr>
  </w:style>
  <w:style w:type="paragraph" w:customStyle="1" w:styleId="Style13">
    <w:name w:val="Style13"/>
    <w:basedOn w:val="Normale"/>
    <w:uiPriority w:val="99"/>
    <w:rsid w:val="00B779AA"/>
    <w:pPr>
      <w:widowControl w:val="0"/>
      <w:autoSpaceDE w:val="0"/>
      <w:autoSpaceDN w:val="0"/>
      <w:adjustRightInd w:val="0"/>
      <w:spacing w:line="336" w:lineRule="exact"/>
      <w:jc w:val="both"/>
    </w:pPr>
    <w:rPr>
      <w:rFonts w:ascii="Arial" w:eastAsiaTheme="minorEastAsia" w:hAnsi="Arial" w:cs="Arial"/>
    </w:rPr>
  </w:style>
  <w:style w:type="paragraph" w:customStyle="1" w:styleId="Style15">
    <w:name w:val="Style15"/>
    <w:basedOn w:val="Normale"/>
    <w:uiPriority w:val="99"/>
    <w:rsid w:val="00B779AA"/>
    <w:pPr>
      <w:widowControl w:val="0"/>
      <w:autoSpaceDE w:val="0"/>
      <w:autoSpaceDN w:val="0"/>
      <w:adjustRightInd w:val="0"/>
      <w:spacing w:line="340" w:lineRule="exact"/>
    </w:pPr>
    <w:rPr>
      <w:rFonts w:ascii="Arial" w:eastAsiaTheme="minorEastAsia" w:hAnsi="Arial" w:cs="Arial"/>
    </w:rPr>
  </w:style>
  <w:style w:type="character" w:customStyle="1" w:styleId="FontStyle29">
    <w:name w:val="Font Style29"/>
    <w:basedOn w:val="Carpredefinitoparagrafo"/>
    <w:uiPriority w:val="99"/>
    <w:rsid w:val="00B779AA"/>
    <w:rPr>
      <w:rFonts w:ascii="Arial" w:hAnsi="Arial" w:cs="Arial"/>
      <w:color w:val="000000"/>
      <w:sz w:val="20"/>
      <w:szCs w:val="20"/>
    </w:rPr>
  </w:style>
  <w:style w:type="character" w:customStyle="1" w:styleId="FontStyle30">
    <w:name w:val="Font Style30"/>
    <w:basedOn w:val="Carpredefinitoparagrafo"/>
    <w:uiPriority w:val="99"/>
    <w:rsid w:val="00B779AA"/>
    <w:rPr>
      <w:rFonts w:ascii="Calibri" w:hAnsi="Calibri" w:cs="Calibri"/>
      <w:i/>
      <w:iCs/>
      <w:color w:val="000000"/>
      <w:sz w:val="22"/>
      <w:szCs w:val="22"/>
    </w:rPr>
  </w:style>
</w:styles>
</file>

<file path=word/webSettings.xml><?xml version="1.0" encoding="utf-8"?>
<w:webSettings xmlns:r="http://schemas.openxmlformats.org/officeDocument/2006/relationships" xmlns:w="http://schemas.openxmlformats.org/wordprocessingml/2006/main">
  <w:divs>
    <w:div w:id="410927808">
      <w:bodyDiv w:val="1"/>
      <w:marLeft w:val="0"/>
      <w:marRight w:val="0"/>
      <w:marTop w:val="0"/>
      <w:marBottom w:val="0"/>
      <w:divBdr>
        <w:top w:val="none" w:sz="0" w:space="0" w:color="auto"/>
        <w:left w:val="none" w:sz="0" w:space="0" w:color="auto"/>
        <w:bottom w:val="none" w:sz="0" w:space="0" w:color="auto"/>
        <w:right w:val="none" w:sz="0" w:space="0" w:color="auto"/>
      </w:divBdr>
    </w:div>
    <w:div w:id="1707371765">
      <w:bodyDiv w:val="1"/>
      <w:marLeft w:val="0"/>
      <w:marRight w:val="0"/>
      <w:marTop w:val="0"/>
      <w:marBottom w:val="0"/>
      <w:divBdr>
        <w:top w:val="none" w:sz="0" w:space="0" w:color="auto"/>
        <w:left w:val="none" w:sz="0" w:space="0" w:color="auto"/>
        <w:bottom w:val="none" w:sz="0" w:space="0" w:color="auto"/>
        <w:right w:val="none" w:sz="0" w:space="0" w:color="auto"/>
      </w:divBdr>
    </w:div>
    <w:div w:id="1716808073">
      <w:bodyDiv w:val="1"/>
      <w:marLeft w:val="0"/>
      <w:marRight w:val="0"/>
      <w:marTop w:val="0"/>
      <w:marBottom w:val="0"/>
      <w:divBdr>
        <w:top w:val="none" w:sz="0" w:space="0" w:color="auto"/>
        <w:left w:val="none" w:sz="0" w:space="0" w:color="auto"/>
        <w:bottom w:val="none" w:sz="0" w:space="0" w:color="auto"/>
        <w:right w:val="none" w:sz="0" w:space="0" w:color="auto"/>
      </w:divBdr>
    </w:div>
    <w:div w:id="183684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Q:\Pubbliche\UFFICIO\UFFICIO%20D'AMBITO\ATTI\Determine%202018\_MODELLO%20DETERMINA_%20ATTO%20N%20XXXTitol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6E99AB-F667-4A4C-B14C-E59F3BB1F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_MODELLO DETERMINA_ ATTO N XXXTitolo....</Template>
  <TotalTime>349</TotalTime>
  <Pages>8</Pages>
  <Words>1947</Words>
  <Characters>11470</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Provincia di Varese</Company>
  <LinksUpToDate>false</LinksUpToDate>
  <CharactersWithSpaces>13391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Filpa</dc:creator>
  <cp:lastModifiedBy>Carla Arioli</cp:lastModifiedBy>
  <cp:revision>36</cp:revision>
  <cp:lastPrinted>2018-08-31T10:49:00Z</cp:lastPrinted>
  <dcterms:created xsi:type="dcterms:W3CDTF">2018-07-26T08:54:00Z</dcterms:created>
  <dcterms:modified xsi:type="dcterms:W3CDTF">2018-09-03T07:56:00Z</dcterms:modified>
</cp:coreProperties>
</file>